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295C9" w14:textId="515A109D" w:rsidR="00AE7E70" w:rsidRPr="009D768E" w:rsidRDefault="00AE7E70" w:rsidP="00AE7E70">
      <w:pPr>
        <w:pStyle w:val="CRCoverPage"/>
        <w:tabs>
          <w:tab w:val="right" w:pos="9639"/>
        </w:tabs>
        <w:spacing w:after="0"/>
        <w:rPr>
          <w:b/>
          <w:i/>
          <w:noProof/>
          <w:sz w:val="28"/>
          <w:lang w:val="en-US"/>
        </w:rPr>
      </w:pPr>
      <w:r w:rsidRPr="009D768E">
        <w:rPr>
          <w:b/>
          <w:noProof/>
          <w:sz w:val="24"/>
          <w:lang w:val="en-US"/>
        </w:rPr>
        <w:t>3GPP TSG-</w:t>
      </w:r>
      <w:r w:rsidRPr="009D768E">
        <w:fldChar w:fldCharType="begin"/>
      </w:r>
      <w:r w:rsidRPr="009D768E">
        <w:rPr>
          <w:lang w:val="en-US"/>
        </w:rPr>
        <w:instrText xml:space="preserve"> DOCPROPERTY  TSG/WGRef  \* MERGEFORMAT </w:instrText>
      </w:r>
      <w:r w:rsidRPr="009D768E">
        <w:fldChar w:fldCharType="separate"/>
      </w:r>
      <w:r w:rsidRPr="009D768E">
        <w:rPr>
          <w:b/>
          <w:noProof/>
          <w:sz w:val="24"/>
          <w:lang w:val="en-US"/>
        </w:rPr>
        <w:t>RAN4</w:t>
      </w:r>
      <w:r w:rsidRPr="009D768E">
        <w:rPr>
          <w:b/>
          <w:noProof/>
          <w:sz w:val="24"/>
        </w:rPr>
        <w:fldChar w:fldCharType="end"/>
      </w:r>
      <w:r w:rsidRPr="009D768E">
        <w:rPr>
          <w:b/>
          <w:noProof/>
          <w:sz w:val="24"/>
          <w:lang w:val="en-US"/>
        </w:rPr>
        <w:t xml:space="preserve"> Meeting #</w:t>
      </w:r>
      <w:r w:rsidRPr="009D768E">
        <w:fldChar w:fldCharType="begin"/>
      </w:r>
      <w:r w:rsidRPr="009D768E">
        <w:rPr>
          <w:lang w:val="en-US"/>
        </w:rPr>
        <w:instrText xml:space="preserve"> DOCPROPERTY  MtgSeq  \* MERGEFORMAT </w:instrText>
      </w:r>
      <w:r w:rsidRPr="009D768E">
        <w:fldChar w:fldCharType="separate"/>
      </w:r>
      <w:r w:rsidRPr="009D768E">
        <w:rPr>
          <w:b/>
          <w:noProof/>
          <w:sz w:val="24"/>
          <w:lang w:val="en-US"/>
        </w:rPr>
        <w:t>11</w:t>
      </w:r>
      <w:r w:rsidRPr="009D768E">
        <w:rPr>
          <w:b/>
          <w:noProof/>
          <w:sz w:val="24"/>
        </w:rPr>
        <w:fldChar w:fldCharType="end"/>
      </w:r>
      <w:r w:rsidR="00A53F38" w:rsidRPr="009D768E">
        <w:rPr>
          <w:b/>
          <w:noProof/>
          <w:sz w:val="24"/>
          <w:lang w:val="en-US"/>
        </w:rPr>
        <w:t>7</w:t>
      </w:r>
      <w:r w:rsidRPr="009D768E">
        <w:fldChar w:fldCharType="begin"/>
      </w:r>
      <w:r w:rsidRPr="009D768E">
        <w:rPr>
          <w:lang w:val="en-US"/>
        </w:rPr>
        <w:instrText xml:space="preserve"> DOCPROPERTY  MtgTitle  \* MERGEFORMAT </w:instrText>
      </w:r>
      <w:r w:rsidRPr="009D768E">
        <w:fldChar w:fldCharType="separate"/>
      </w:r>
      <w:r w:rsidRPr="009D768E">
        <w:fldChar w:fldCharType="end"/>
      </w:r>
      <w:r w:rsidRPr="009D768E">
        <w:rPr>
          <w:b/>
          <w:i/>
          <w:noProof/>
          <w:sz w:val="28"/>
          <w:lang w:val="en-US"/>
        </w:rPr>
        <w:tab/>
        <w:t>R4-25</w:t>
      </w:r>
      <w:r w:rsidR="00CB1010">
        <w:rPr>
          <w:b/>
          <w:i/>
          <w:noProof/>
          <w:sz w:val="28"/>
          <w:lang w:val="en-US"/>
        </w:rPr>
        <w:t>21435</w:t>
      </w:r>
    </w:p>
    <w:p w14:paraId="1F2526C9" w14:textId="77777777" w:rsidR="009B5303" w:rsidRPr="009D768E" w:rsidRDefault="009B5303" w:rsidP="009B5303">
      <w:pPr>
        <w:pStyle w:val="3GPPHeader"/>
      </w:pPr>
      <w:r w:rsidRPr="009D768E">
        <w:t>Dallas, US, November 17</w:t>
      </w:r>
      <w:r w:rsidRPr="009D768E">
        <w:rPr>
          <w:vertAlign w:val="superscript"/>
        </w:rPr>
        <w:t>th</w:t>
      </w:r>
      <w:r w:rsidRPr="009D768E">
        <w:t xml:space="preserve"> – 21</w:t>
      </w:r>
      <w:r w:rsidRPr="009D768E">
        <w:rPr>
          <w:vertAlign w:val="superscript"/>
        </w:rPr>
        <w:t>st</w:t>
      </w:r>
      <w:r w:rsidRPr="009D768E">
        <w:t xml:space="preserve"> 2025</w:t>
      </w:r>
    </w:p>
    <w:p w14:paraId="17A01337" w14:textId="77777777" w:rsidR="00744830" w:rsidRPr="009D768E" w:rsidRDefault="00744830" w:rsidP="00744830">
      <w:pPr>
        <w:pStyle w:val="CRCoverPage"/>
        <w:outlineLvl w:val="0"/>
        <w:rPr>
          <w:rFonts w:cs="Arial"/>
          <w:b/>
          <w:lang w:val="en-US"/>
        </w:rPr>
      </w:pPr>
      <w:r w:rsidRPr="009D768E">
        <w:rPr>
          <w:rFonts w:cs="Arial"/>
          <w:noProof/>
          <w:sz w:val="24"/>
        </w:rPr>
        <w:tab/>
      </w:r>
      <w:r w:rsidRPr="009D768E">
        <w:rPr>
          <w:rFonts w:cs="Arial"/>
          <w:noProof/>
          <w:sz w:val="24"/>
        </w:rPr>
        <w:tab/>
      </w:r>
    </w:p>
    <w:p w14:paraId="730DED82" w14:textId="13BF52C8" w:rsidR="00744830" w:rsidRPr="009D768E" w:rsidRDefault="00744830" w:rsidP="00744830">
      <w:pPr>
        <w:rPr>
          <w:lang w:val="en-GB"/>
        </w:rPr>
      </w:pPr>
      <w:r w:rsidRPr="009D768E">
        <w:rPr>
          <w:b/>
        </w:rPr>
        <w:t>Source:</w:t>
      </w:r>
      <w:r w:rsidRPr="009D768E">
        <w:rPr>
          <w:lang w:val="en-GB"/>
        </w:rPr>
        <w:tab/>
      </w:r>
      <w:r w:rsidRPr="009D768E">
        <w:rPr>
          <w:lang w:val="en-GB"/>
        </w:rPr>
        <w:tab/>
      </w:r>
      <w:r w:rsidR="00757541" w:rsidRPr="009D768E">
        <w:rPr>
          <w:lang w:val="en-GB"/>
        </w:rPr>
        <w:tab/>
      </w:r>
      <w:r w:rsidRPr="009D768E">
        <w:t>Ericsson</w:t>
      </w:r>
    </w:p>
    <w:p w14:paraId="785D8DD5" w14:textId="77BB3777" w:rsidR="00744830" w:rsidRPr="009D768E" w:rsidRDefault="00744830" w:rsidP="00744830">
      <w:pPr>
        <w:rPr>
          <w:lang w:val="en-GB"/>
        </w:rPr>
      </w:pPr>
      <w:r w:rsidRPr="009D768E">
        <w:rPr>
          <w:b/>
        </w:rPr>
        <w:t>Title:</w:t>
      </w:r>
      <w:r w:rsidRPr="009D768E">
        <w:rPr>
          <w:lang w:val="en-GB"/>
        </w:rPr>
        <w:tab/>
      </w:r>
      <w:r w:rsidRPr="009D768E">
        <w:rPr>
          <w:lang w:val="en-GB"/>
        </w:rPr>
        <w:tab/>
      </w:r>
      <w:r w:rsidRPr="009D768E">
        <w:rPr>
          <w:lang w:val="en-GB"/>
        </w:rPr>
        <w:tab/>
      </w:r>
      <w:r w:rsidR="00614658" w:rsidRPr="009D768E">
        <w:rPr>
          <w:lang w:val="en-GB"/>
        </w:rPr>
        <w:t>BS RF</w:t>
      </w:r>
      <w:r w:rsidR="005759AA">
        <w:rPr>
          <w:lang w:val="en-GB"/>
        </w:rPr>
        <w:t xml:space="preserve"> </w:t>
      </w:r>
      <w:r w:rsidR="00903297" w:rsidRPr="009D768E">
        <w:rPr>
          <w:lang w:val="en-GB"/>
        </w:rPr>
        <w:t>considerations for 6G</w:t>
      </w:r>
      <w:r w:rsidR="00614658" w:rsidRPr="009D768E">
        <w:rPr>
          <w:lang w:val="en-GB"/>
        </w:rPr>
        <w:t xml:space="preserve"> </w:t>
      </w:r>
    </w:p>
    <w:p w14:paraId="38171D17" w14:textId="24176DAF" w:rsidR="00744830" w:rsidRPr="009D768E" w:rsidRDefault="00744830" w:rsidP="00744830">
      <w:pPr>
        <w:rPr>
          <w:lang w:val="en-GB"/>
        </w:rPr>
      </w:pPr>
      <w:r w:rsidRPr="009D768E">
        <w:rPr>
          <w:b/>
        </w:rPr>
        <w:t>Agenda item:</w:t>
      </w:r>
      <w:r w:rsidRPr="009D768E">
        <w:rPr>
          <w:lang w:val="en-GB"/>
        </w:rPr>
        <w:tab/>
      </w:r>
      <w:r w:rsidRPr="009D768E">
        <w:rPr>
          <w:lang w:val="en-GB"/>
        </w:rPr>
        <w:tab/>
      </w:r>
      <w:r w:rsidR="00EA51E4" w:rsidRPr="009D768E">
        <w:rPr>
          <w:lang w:val="en-GB"/>
        </w:rPr>
        <w:t>8.</w:t>
      </w:r>
      <w:r w:rsidR="005759AA">
        <w:rPr>
          <w:lang w:val="en-GB"/>
        </w:rPr>
        <w:t>4.1</w:t>
      </w:r>
    </w:p>
    <w:p w14:paraId="69C3C6CE" w14:textId="4791E0A5" w:rsidR="00744830" w:rsidRPr="009D768E" w:rsidRDefault="00744830" w:rsidP="00744830">
      <w:r w:rsidRPr="009D768E">
        <w:rPr>
          <w:b/>
        </w:rPr>
        <w:t>Document for:</w:t>
      </w:r>
      <w:r w:rsidRPr="009D768E">
        <w:tab/>
      </w:r>
      <w:r w:rsidR="00A17019" w:rsidRPr="009D768E">
        <w:tab/>
      </w:r>
      <w:r w:rsidR="00B37932" w:rsidRPr="009D768E">
        <w:t>Discussion</w:t>
      </w:r>
    </w:p>
    <w:p w14:paraId="16AEC9AB" w14:textId="77777777" w:rsidR="00744830" w:rsidRPr="009D768E" w:rsidRDefault="00744830" w:rsidP="00744830">
      <w:pPr>
        <w:pStyle w:val="Heading1"/>
        <w:rPr>
          <w:rFonts w:cs="Arial"/>
          <w:lang w:val="en-US"/>
        </w:rPr>
      </w:pPr>
      <w:r w:rsidRPr="009D768E">
        <w:rPr>
          <w:rFonts w:cs="Arial"/>
          <w:lang w:val="en-US"/>
        </w:rPr>
        <w:t>Introduction</w:t>
      </w:r>
    </w:p>
    <w:p w14:paraId="29015F14" w14:textId="2795915D" w:rsidR="00830BD7" w:rsidRPr="00C501B9" w:rsidRDefault="00830BD7" w:rsidP="00830BD7">
      <w:pPr>
        <w:shd w:val="clear" w:color="auto" w:fill="FFFFFF"/>
      </w:pPr>
      <w:r>
        <w:t>RAN4 started t</w:t>
      </w:r>
      <w:r w:rsidRPr="00C501B9">
        <w:t xml:space="preserve">he discussion related to 6G BS RF aspects and 6G co-existence evaluation aspects in </w:t>
      </w:r>
      <w:r>
        <w:t xml:space="preserve">last </w:t>
      </w:r>
      <w:r w:rsidRPr="00C501B9">
        <w:t>RAN4</w:t>
      </w:r>
      <w:r>
        <w:t>#116bis meeting and a Way Forward (</w:t>
      </w:r>
      <w:r>
        <w:fldChar w:fldCharType="begin"/>
      </w:r>
      <w:r>
        <w:instrText xml:space="preserve"> REF _Ref212828663 \r \h </w:instrText>
      </w:r>
      <w:r>
        <w:fldChar w:fldCharType="separate"/>
      </w:r>
      <w:r>
        <w:t>[2]</w:t>
      </w:r>
      <w:r>
        <w:fldChar w:fldCharType="end"/>
      </w:r>
      <w:r>
        <w:t xml:space="preserve">) with initial agreements was agreed. </w:t>
      </w:r>
    </w:p>
    <w:p w14:paraId="34A95A75" w14:textId="1C1E6A80" w:rsidR="00830BD7" w:rsidRPr="00C501B9" w:rsidRDefault="00830BD7" w:rsidP="00830BD7">
      <w:pPr>
        <w:shd w:val="clear" w:color="auto" w:fill="FFFFFF"/>
      </w:pPr>
      <w:r w:rsidRPr="00C501B9">
        <w:t>In this contribution</w:t>
      </w:r>
      <w:r>
        <w:t xml:space="preserve">, </w:t>
      </w:r>
      <w:r w:rsidRPr="00C501B9">
        <w:t xml:space="preserve">we </w:t>
      </w:r>
      <w:r>
        <w:t xml:space="preserve">discuss the BS RF aspects </w:t>
      </w:r>
      <w:r w:rsidRPr="00C501B9">
        <w:t xml:space="preserve">to </w:t>
      </w:r>
      <w:r>
        <w:t xml:space="preserve">be considered </w:t>
      </w:r>
      <w:r w:rsidRPr="00C501B9">
        <w:t>within the scope of RAN4 6G SI</w:t>
      </w:r>
      <w:r w:rsidR="0065314E">
        <w:t xml:space="preserve">, based on this agreed Way Forward </w:t>
      </w:r>
      <w:r w:rsidR="0065314E">
        <w:fldChar w:fldCharType="begin"/>
      </w:r>
      <w:r w:rsidR="0065314E">
        <w:instrText xml:space="preserve"> REF _Ref212828663 \r \h </w:instrText>
      </w:r>
      <w:r w:rsidR="0065314E">
        <w:fldChar w:fldCharType="separate"/>
      </w:r>
      <w:r w:rsidR="0065314E">
        <w:t>[2]</w:t>
      </w:r>
      <w:r w:rsidR="0065314E">
        <w:fldChar w:fldCharType="end"/>
      </w:r>
      <w:r w:rsidR="0065314E">
        <w:t>).</w:t>
      </w:r>
    </w:p>
    <w:p w14:paraId="3A9AF3AC" w14:textId="7D17B462" w:rsidR="00744830" w:rsidRDefault="00744830" w:rsidP="006D287F">
      <w:pPr>
        <w:pStyle w:val="Heading1"/>
      </w:pPr>
      <w:r w:rsidRPr="009D768E">
        <w:t xml:space="preserve">Discussion </w:t>
      </w:r>
    </w:p>
    <w:p w14:paraId="55E1AA16" w14:textId="3576119E" w:rsidR="00201071" w:rsidRDefault="00A206E6" w:rsidP="00A206E6">
      <w:pPr>
        <w:pStyle w:val="Heading2"/>
        <w:numPr>
          <w:ilvl w:val="0"/>
          <w:numId w:val="0"/>
        </w:numPr>
        <w:rPr>
          <w:rFonts w:eastAsia="DengXian"/>
          <w:lang w:eastAsia="zh-CN"/>
        </w:rPr>
      </w:pPr>
      <w:r>
        <w:rPr>
          <w:rFonts w:eastAsia="DengXian"/>
          <w:lang w:eastAsia="zh-CN"/>
        </w:rPr>
        <w:t>2.1</w:t>
      </w:r>
      <w:r>
        <w:rPr>
          <w:rFonts w:eastAsia="DengXian"/>
          <w:lang w:eastAsia="zh-CN"/>
        </w:rPr>
        <w:tab/>
      </w:r>
      <w:r w:rsidR="00201071">
        <w:rPr>
          <w:rFonts w:eastAsia="DengXian"/>
          <w:lang w:eastAsia="zh-CN"/>
        </w:rPr>
        <w:t>6G BS RF requirements</w:t>
      </w:r>
    </w:p>
    <w:p w14:paraId="3F7101E1" w14:textId="6832DC61" w:rsidR="00A42035" w:rsidRDefault="00A206E6" w:rsidP="00A206E6">
      <w:pPr>
        <w:pStyle w:val="Heading3"/>
        <w:numPr>
          <w:ilvl w:val="0"/>
          <w:numId w:val="0"/>
        </w:numPr>
        <w:rPr>
          <w:rFonts w:eastAsia="DengXian"/>
          <w:lang w:eastAsia="zh-CN"/>
        </w:rPr>
      </w:pPr>
      <w:r>
        <w:rPr>
          <w:rFonts w:eastAsia="DengXian"/>
          <w:lang w:eastAsia="zh-CN"/>
        </w:rPr>
        <w:t>2.1.1</w:t>
      </w:r>
      <w:r w:rsidR="00A42035">
        <w:rPr>
          <w:rFonts w:eastAsia="DengXian"/>
          <w:lang w:eastAsia="zh-CN"/>
        </w:rPr>
        <w:tab/>
        <w:t>Requirements to be re-assessed</w:t>
      </w:r>
      <w:r>
        <w:rPr>
          <w:rFonts w:eastAsia="DengXian"/>
          <w:lang w:eastAsia="zh-CN"/>
        </w:rPr>
        <w:tab/>
      </w:r>
    </w:p>
    <w:p w14:paraId="27E77046" w14:textId="247DAEA0" w:rsidR="00602AD0" w:rsidRDefault="00A32735" w:rsidP="0054333C">
      <w:pPr>
        <w:spacing w:after="80"/>
        <w:rPr>
          <w:lang w:val="en-GB" w:eastAsia="zh-CN"/>
        </w:rPr>
      </w:pPr>
      <w:r>
        <w:rPr>
          <w:lang w:val="en-GB" w:eastAsia="zh-CN"/>
        </w:rPr>
        <w:t xml:space="preserve">In the Way Forward agreed in </w:t>
      </w:r>
      <w:r w:rsidR="00A42035">
        <w:rPr>
          <w:lang w:val="en-GB" w:eastAsia="zh-CN"/>
        </w:rPr>
        <w:t>last RAN4#116bis meeting</w:t>
      </w:r>
      <w:r>
        <w:rPr>
          <w:lang w:val="en-GB" w:eastAsia="zh-CN"/>
        </w:rPr>
        <w:t xml:space="preserve"> (</w:t>
      </w:r>
      <w:r w:rsidR="00475AE3">
        <w:rPr>
          <w:lang w:val="en-GB" w:eastAsia="zh-CN"/>
        </w:rPr>
        <w:fldChar w:fldCharType="begin"/>
      </w:r>
      <w:r w:rsidR="00475AE3">
        <w:rPr>
          <w:lang w:val="en-GB" w:eastAsia="zh-CN"/>
        </w:rPr>
        <w:instrText xml:space="preserve"> REF _Ref212828663 \r \h </w:instrText>
      </w:r>
      <w:r w:rsidR="00475AE3">
        <w:rPr>
          <w:lang w:val="en-GB" w:eastAsia="zh-CN"/>
        </w:rPr>
      </w:r>
      <w:r w:rsidR="00475AE3">
        <w:rPr>
          <w:lang w:val="en-GB" w:eastAsia="zh-CN"/>
        </w:rPr>
        <w:fldChar w:fldCharType="separate"/>
      </w:r>
      <w:r w:rsidR="00475AE3">
        <w:rPr>
          <w:lang w:val="en-GB" w:eastAsia="zh-CN"/>
        </w:rPr>
        <w:t>[3]</w:t>
      </w:r>
      <w:r w:rsidR="00475AE3">
        <w:rPr>
          <w:lang w:val="en-GB" w:eastAsia="zh-CN"/>
        </w:rPr>
        <w:fldChar w:fldCharType="end"/>
      </w:r>
      <w:r>
        <w:rPr>
          <w:lang w:val="en-GB" w:eastAsia="zh-CN"/>
        </w:rPr>
        <w:t>)</w:t>
      </w:r>
      <w:r w:rsidR="00A42035">
        <w:rPr>
          <w:lang w:val="en-GB" w:eastAsia="zh-CN"/>
        </w:rPr>
        <w:t xml:space="preserve">, </w:t>
      </w:r>
      <w:r>
        <w:rPr>
          <w:lang w:val="en-GB" w:eastAsia="zh-CN"/>
        </w:rPr>
        <w:t xml:space="preserve">companies were encouraged to </w:t>
      </w:r>
      <w:r w:rsidR="00360807">
        <w:rPr>
          <w:lang w:val="en-GB" w:eastAsia="zh-CN"/>
        </w:rPr>
        <w:t xml:space="preserve">share their view </w:t>
      </w:r>
      <w:r w:rsidR="00193361">
        <w:rPr>
          <w:lang w:val="en-GB" w:eastAsia="zh-CN"/>
        </w:rPr>
        <w:t xml:space="preserve">on </w:t>
      </w:r>
      <w:r w:rsidR="00602AD0">
        <w:rPr>
          <w:lang w:val="en-GB" w:eastAsia="zh-CN"/>
        </w:rPr>
        <w:t>5G BS RF requirements, indicating if</w:t>
      </w:r>
      <w:r w:rsidR="00B20479">
        <w:rPr>
          <w:lang w:val="en-GB" w:eastAsia="zh-CN"/>
        </w:rPr>
        <w:t xml:space="preserve"> they should be:</w:t>
      </w:r>
    </w:p>
    <w:p w14:paraId="0CA2B375" w14:textId="28654A20" w:rsidR="00597EB9" w:rsidRDefault="00B20479" w:rsidP="0054333C">
      <w:pPr>
        <w:pStyle w:val="ListParagraph"/>
        <w:numPr>
          <w:ilvl w:val="0"/>
          <w:numId w:val="48"/>
        </w:numPr>
        <w:spacing w:after="80"/>
        <w:rPr>
          <w:lang w:val="en-GB" w:eastAsia="zh-CN"/>
        </w:rPr>
      </w:pPr>
      <w:r>
        <w:rPr>
          <w:lang w:val="en-GB" w:eastAsia="zh-CN"/>
        </w:rPr>
        <w:t>R</w:t>
      </w:r>
      <w:r w:rsidR="00602AD0" w:rsidRPr="00602AD0">
        <w:rPr>
          <w:lang w:val="en-GB" w:eastAsia="zh-CN"/>
        </w:rPr>
        <w:t xml:space="preserve">eused </w:t>
      </w:r>
      <w:r w:rsidR="00597EB9">
        <w:rPr>
          <w:lang w:val="en-GB" w:eastAsia="zh-CN"/>
        </w:rPr>
        <w:t xml:space="preserve">for 6G </w:t>
      </w:r>
      <w:r w:rsidR="00602AD0" w:rsidRPr="00602AD0">
        <w:rPr>
          <w:lang w:val="en-GB" w:eastAsia="zh-CN"/>
        </w:rPr>
        <w:t>as specified for 5G</w:t>
      </w:r>
      <w:r w:rsidR="00597EB9">
        <w:rPr>
          <w:lang w:val="en-GB" w:eastAsia="zh-CN"/>
        </w:rPr>
        <w:t>.</w:t>
      </w:r>
    </w:p>
    <w:p w14:paraId="18B9C535" w14:textId="4C944F0E" w:rsidR="00A156F4" w:rsidRDefault="001E0484" w:rsidP="0054333C">
      <w:pPr>
        <w:pStyle w:val="ListParagraph"/>
        <w:numPr>
          <w:ilvl w:val="0"/>
          <w:numId w:val="48"/>
        </w:numPr>
        <w:spacing w:after="80"/>
        <w:rPr>
          <w:lang w:val="en-GB" w:eastAsia="zh-CN"/>
        </w:rPr>
      </w:pPr>
      <w:r>
        <w:rPr>
          <w:lang w:val="en-GB" w:eastAsia="zh-CN"/>
        </w:rPr>
        <w:t>R</w:t>
      </w:r>
      <w:r w:rsidR="00602AD0" w:rsidRPr="00602AD0">
        <w:rPr>
          <w:lang w:val="en-GB" w:eastAsia="zh-CN"/>
        </w:rPr>
        <w:t>e-</w:t>
      </w:r>
      <w:r w:rsidR="00597EB9">
        <w:rPr>
          <w:lang w:val="en-GB" w:eastAsia="zh-CN"/>
        </w:rPr>
        <w:t xml:space="preserve">evaluated based on the 6G system parameters </w:t>
      </w:r>
      <w:r w:rsidR="00A156F4">
        <w:rPr>
          <w:lang w:val="en-GB" w:eastAsia="zh-CN"/>
        </w:rPr>
        <w:t>agreements</w:t>
      </w:r>
      <w:r>
        <w:rPr>
          <w:lang w:val="en-GB" w:eastAsia="zh-CN"/>
        </w:rPr>
        <w:t xml:space="preserve">, but no </w:t>
      </w:r>
      <w:r w:rsidR="00FA233B">
        <w:rPr>
          <w:lang w:val="en-GB" w:eastAsia="zh-CN"/>
        </w:rPr>
        <w:t>further study would be needed, the re-evaluation could be done based on TR 38.</w:t>
      </w:r>
      <w:r w:rsidR="00267993">
        <w:rPr>
          <w:lang w:val="en-GB" w:eastAsia="zh-CN"/>
        </w:rPr>
        <w:t>817</w:t>
      </w:r>
      <w:r w:rsidR="00FA233B">
        <w:rPr>
          <w:lang w:val="en-GB" w:eastAsia="zh-CN"/>
        </w:rPr>
        <w:t>-</w:t>
      </w:r>
      <w:r w:rsidR="00267993">
        <w:rPr>
          <w:lang w:val="en-GB" w:eastAsia="zh-CN"/>
        </w:rPr>
        <w:t>0</w:t>
      </w:r>
      <w:r w:rsidR="00FA233B">
        <w:rPr>
          <w:lang w:val="en-GB" w:eastAsia="zh-CN"/>
        </w:rPr>
        <w:t>2</w:t>
      </w:r>
      <w:r w:rsidR="00267993">
        <w:rPr>
          <w:lang w:val="en-GB" w:eastAsia="zh-CN"/>
        </w:rPr>
        <w:t xml:space="preserve"> for example</w:t>
      </w:r>
      <w:r w:rsidR="00FA233B">
        <w:rPr>
          <w:lang w:val="en-GB" w:eastAsia="zh-CN"/>
        </w:rPr>
        <w:t>.</w:t>
      </w:r>
    </w:p>
    <w:p w14:paraId="3B509D53" w14:textId="5CCB6D92" w:rsidR="00713D3B" w:rsidRDefault="00FA233B" w:rsidP="0054333C">
      <w:pPr>
        <w:pStyle w:val="ListParagraph"/>
        <w:numPr>
          <w:ilvl w:val="0"/>
          <w:numId w:val="48"/>
        </w:numPr>
        <w:spacing w:after="80"/>
        <w:rPr>
          <w:lang w:val="en-GB" w:eastAsia="zh-CN"/>
        </w:rPr>
      </w:pPr>
      <w:r>
        <w:rPr>
          <w:lang w:val="en-GB" w:eastAsia="zh-CN"/>
        </w:rPr>
        <w:t>R</w:t>
      </w:r>
      <w:r w:rsidR="00A156F4">
        <w:rPr>
          <w:lang w:val="en-GB" w:eastAsia="zh-CN"/>
        </w:rPr>
        <w:t xml:space="preserve">e-studied for 6G, </w:t>
      </w:r>
      <w:r w:rsidR="00713D3B">
        <w:rPr>
          <w:lang w:val="en-GB" w:eastAsia="zh-CN"/>
        </w:rPr>
        <w:t xml:space="preserve">considering or not a new methodology to define them. </w:t>
      </w:r>
      <w:r w:rsidR="005516E2">
        <w:rPr>
          <w:lang w:val="en-GB" w:eastAsia="zh-CN"/>
        </w:rPr>
        <w:t xml:space="preserve">For those requirements, companies should also provide </w:t>
      </w:r>
      <w:r w:rsidR="0054333C">
        <w:rPr>
          <w:lang w:val="en-GB" w:eastAsia="zh-CN"/>
        </w:rPr>
        <w:t>the rationale motivating their proposal.</w:t>
      </w:r>
    </w:p>
    <w:p w14:paraId="07C3E0C2" w14:textId="27AFD1B3" w:rsidR="00360807" w:rsidRDefault="00B36ED6" w:rsidP="00A42035">
      <w:pPr>
        <w:rPr>
          <w:lang w:val="en-GB" w:eastAsia="zh-CN"/>
        </w:rPr>
      </w:pPr>
      <w:r>
        <w:rPr>
          <w:lang w:val="en-GB" w:eastAsia="zh-CN"/>
        </w:rPr>
        <w:t>Following this WF, t</w:t>
      </w:r>
      <w:r w:rsidR="00360807">
        <w:rPr>
          <w:lang w:val="en-GB" w:eastAsia="zh-CN"/>
        </w:rPr>
        <w:t xml:space="preserve">he table </w:t>
      </w:r>
      <w:r>
        <w:rPr>
          <w:lang w:val="en-GB" w:eastAsia="zh-CN"/>
        </w:rPr>
        <w:t xml:space="preserve">in Annex A shares our view on 5G BS RF requirements and what should be </w:t>
      </w:r>
      <w:r w:rsidR="00262189">
        <w:rPr>
          <w:lang w:val="en-GB" w:eastAsia="zh-CN"/>
        </w:rPr>
        <w:t>study in the scope of the 6G SI.</w:t>
      </w:r>
    </w:p>
    <w:p w14:paraId="087EE4B0" w14:textId="391101A1" w:rsidR="00262189" w:rsidRPr="00262189" w:rsidRDefault="00262189" w:rsidP="00A42035">
      <w:pPr>
        <w:rPr>
          <w:b/>
          <w:bCs/>
          <w:lang w:val="en-GB" w:eastAsia="zh-CN"/>
        </w:rPr>
      </w:pPr>
      <w:r w:rsidRPr="00262189">
        <w:rPr>
          <w:b/>
          <w:bCs/>
          <w:lang w:val="en-GB" w:eastAsia="zh-CN"/>
        </w:rPr>
        <w:t>Proposal</w:t>
      </w:r>
      <w:r w:rsidR="002D7525">
        <w:rPr>
          <w:b/>
          <w:bCs/>
          <w:lang w:val="en-GB" w:eastAsia="zh-CN"/>
        </w:rPr>
        <w:t xml:space="preserve"> 1</w:t>
      </w:r>
      <w:r w:rsidRPr="00262189">
        <w:rPr>
          <w:b/>
          <w:bCs/>
          <w:lang w:val="en-GB" w:eastAsia="zh-CN"/>
        </w:rPr>
        <w:t>: Agree with table in Annex A and the list of RF requirements to be studied in the scope of the 6G SI.</w:t>
      </w:r>
    </w:p>
    <w:p w14:paraId="13D80E4A" w14:textId="06C67314" w:rsidR="00F46192" w:rsidRPr="00F46192" w:rsidRDefault="00A42035" w:rsidP="00A206E6">
      <w:pPr>
        <w:pStyle w:val="Heading3"/>
        <w:numPr>
          <w:ilvl w:val="0"/>
          <w:numId w:val="0"/>
        </w:numPr>
        <w:rPr>
          <w:rFonts w:eastAsia="DengXian"/>
          <w:lang w:eastAsia="zh-CN"/>
        </w:rPr>
      </w:pPr>
      <w:r>
        <w:rPr>
          <w:rFonts w:eastAsia="DengXian"/>
          <w:lang w:eastAsia="zh-CN"/>
        </w:rPr>
        <w:t>2.1.2</w:t>
      </w:r>
      <w:r>
        <w:rPr>
          <w:rFonts w:eastAsia="DengXian"/>
          <w:lang w:eastAsia="zh-CN"/>
        </w:rPr>
        <w:tab/>
      </w:r>
      <w:r w:rsidR="00F46192" w:rsidRPr="00F46192">
        <w:rPr>
          <w:rFonts w:eastAsia="DengXian"/>
          <w:lang w:eastAsia="zh-CN"/>
        </w:rPr>
        <w:t>BS output power</w:t>
      </w:r>
    </w:p>
    <w:p w14:paraId="3EBF5BFE" w14:textId="77777777" w:rsidR="00F46192" w:rsidRPr="00654CD6" w:rsidRDefault="00F46192" w:rsidP="00F46192">
      <w:pPr>
        <w:rPr>
          <w:lang w:val="en-GB"/>
        </w:rPr>
      </w:pPr>
      <w:r>
        <w:rPr>
          <w:lang w:val="en-GB"/>
        </w:rPr>
        <w:t xml:space="preserve">With 5G and AAS BS, RAN4 introduced many instantiations of the BS maximum output power (15 symbols have been defined in total, i.e. </w:t>
      </w:r>
      <w:r w:rsidRPr="00654CD6">
        <w:rPr>
          <w:lang w:val="en-GB"/>
        </w:rPr>
        <w:t xml:space="preserve">maximum carrier output power measured per antenna connector, maximum carrier output power per </w:t>
      </w:r>
      <w:r w:rsidRPr="00654CD6">
        <w:rPr>
          <w:rFonts w:eastAsia="MS Mincho"/>
          <w:lang w:val="en-GB" w:eastAsia="ja-JP"/>
        </w:rPr>
        <w:t xml:space="preserve">TAB connector TX min cell group, </w:t>
      </w:r>
      <w:r w:rsidRPr="00654CD6">
        <w:rPr>
          <w:lang w:val="en-GB"/>
        </w:rPr>
        <w:t xml:space="preserve">maximum carrier output power per TAB connector, Maximum carrier TRP output power measured at the RIB, ...). While each definition has its own rationale and justified usage when specifying requirements, it would be worth, in the scope of this 6G study, to further study if it would be possible to simplify how power is handled in RAN4 specification, eventually considering PSD based requirements instead when relevant. </w:t>
      </w:r>
    </w:p>
    <w:p w14:paraId="4E38F717" w14:textId="3291F92D" w:rsidR="00F46192" w:rsidRDefault="00F46192" w:rsidP="00F46192">
      <w:pPr>
        <w:rPr>
          <w:b/>
          <w:bCs/>
          <w:lang w:val="en-GB"/>
        </w:rPr>
      </w:pPr>
      <w:r w:rsidRPr="002D2118">
        <w:rPr>
          <w:b/>
          <w:bCs/>
          <w:lang w:val="en-GB"/>
        </w:rPr>
        <w:lastRenderedPageBreak/>
        <w:t>Proposal</w:t>
      </w:r>
      <w:r>
        <w:rPr>
          <w:b/>
          <w:bCs/>
          <w:lang w:val="en-GB"/>
        </w:rPr>
        <w:t xml:space="preserve"> </w:t>
      </w:r>
      <w:r w:rsidR="002D7525">
        <w:rPr>
          <w:b/>
          <w:bCs/>
          <w:lang w:val="en-GB"/>
        </w:rPr>
        <w:t>2</w:t>
      </w:r>
      <w:r w:rsidRPr="002D2118">
        <w:rPr>
          <w:b/>
          <w:bCs/>
          <w:lang w:val="en-GB"/>
        </w:rPr>
        <w:t>: Re-visit how BS output power is handled in relevant TS 38.104 requirements and consider introducing PSD based requirements instead.</w:t>
      </w:r>
    </w:p>
    <w:p w14:paraId="4965B51B" w14:textId="774048D9" w:rsidR="00F46192" w:rsidRPr="00F46192" w:rsidRDefault="00A206E6" w:rsidP="00A206E6">
      <w:pPr>
        <w:pStyle w:val="Heading3"/>
        <w:numPr>
          <w:ilvl w:val="0"/>
          <w:numId w:val="0"/>
        </w:numPr>
        <w:rPr>
          <w:rFonts w:eastAsia="DengXian"/>
          <w:lang w:eastAsia="zh-CN"/>
        </w:rPr>
      </w:pPr>
      <w:r>
        <w:rPr>
          <w:rFonts w:eastAsia="DengXian"/>
          <w:lang w:eastAsia="zh-CN"/>
        </w:rPr>
        <w:t>2.1.</w:t>
      </w:r>
      <w:r w:rsidR="00A42035">
        <w:rPr>
          <w:rFonts w:eastAsia="DengXian"/>
          <w:lang w:eastAsia="zh-CN"/>
        </w:rPr>
        <w:t>3</w:t>
      </w:r>
      <w:r>
        <w:rPr>
          <w:rFonts w:eastAsia="DengXian"/>
          <w:lang w:eastAsia="zh-CN"/>
        </w:rPr>
        <w:tab/>
      </w:r>
      <w:r w:rsidR="00F46192" w:rsidRPr="00F46192">
        <w:rPr>
          <w:rFonts w:eastAsia="DengXian"/>
          <w:lang w:eastAsia="zh-CN"/>
        </w:rPr>
        <w:t>In-band and out-of-band blocking</w:t>
      </w:r>
    </w:p>
    <w:p w14:paraId="5C20F5F0" w14:textId="47E22301" w:rsidR="000C1149" w:rsidRDefault="000C1149" w:rsidP="000C1149">
      <w:pPr>
        <w:rPr>
          <w:lang w:val="en-GB"/>
        </w:rPr>
      </w:pPr>
      <w:r>
        <w:rPr>
          <w:lang w:val="en-GB"/>
        </w:rPr>
        <w:t>Also, other requirements were derived for UTRA have been re-used for 4G and 5G. For 6G it be worth to re-evaluate in-band blocking requirement based on for 6G relevant deployment assumptions. For bands in the upper region of FR1 it is expected that AAS BS with large antenna arrays will dominate. For BS with large array, a single receiver branch will see a fraction of the interferer signal seen by a non-AAS with a single column passive antenna. Therefore, RAN4 need to re-evaluate receiver in-band blocking requirement levels for BS operating in the frequency region where large array antennas are expected to be used.</w:t>
      </w:r>
    </w:p>
    <w:p w14:paraId="7787EE45" w14:textId="77777777" w:rsidR="000C1149" w:rsidRPr="00CE23B4" w:rsidRDefault="000C1149" w:rsidP="000C1149">
      <w:pPr>
        <w:rPr>
          <w:lang w:val="en-GB"/>
        </w:rPr>
      </w:pPr>
      <w:r>
        <w:rPr>
          <w:lang w:val="en-GB"/>
        </w:rPr>
        <w:t xml:space="preserve">For BS-type 1-O, out-of-band blocking requirement is defined as a field strength level applicable for all bands. Considering AAS BS with large antenna arrays, depending on frequency and array geometry the relation between in-band blocking and out-of-band blocking requirement levels may need further considerations.  </w:t>
      </w:r>
    </w:p>
    <w:p w14:paraId="34CCD776" w14:textId="485F4061" w:rsidR="000C1149" w:rsidRDefault="00B647E8" w:rsidP="000C1149">
      <w:pPr>
        <w:rPr>
          <w:b/>
          <w:bCs/>
          <w:lang w:val="en-GB"/>
        </w:rPr>
      </w:pPr>
      <w:r>
        <w:rPr>
          <w:b/>
          <w:bCs/>
          <w:lang w:val="en-GB"/>
        </w:rPr>
        <w:t>Proposal 3</w:t>
      </w:r>
      <w:r w:rsidR="000C1149" w:rsidRPr="00CE23B4">
        <w:rPr>
          <w:b/>
          <w:bCs/>
          <w:lang w:val="en-GB"/>
        </w:rPr>
        <w:t xml:space="preserve">: </w:t>
      </w:r>
      <w:r>
        <w:rPr>
          <w:b/>
          <w:bCs/>
          <w:lang w:val="en-GB"/>
        </w:rPr>
        <w:t>When r</w:t>
      </w:r>
      <w:r w:rsidR="000C1149" w:rsidRPr="00CE23B4">
        <w:rPr>
          <w:b/>
          <w:bCs/>
          <w:lang w:val="en-GB"/>
        </w:rPr>
        <w:t>e-evaluate some requirements (e.g. in-band blocking</w:t>
      </w:r>
      <w:r w:rsidR="000C1149">
        <w:rPr>
          <w:b/>
          <w:bCs/>
          <w:lang w:val="en-GB"/>
        </w:rPr>
        <w:t>, out-of-band blocking</w:t>
      </w:r>
      <w:r w:rsidR="000C1149" w:rsidRPr="00CE23B4">
        <w:rPr>
          <w:b/>
          <w:bCs/>
          <w:lang w:val="en-GB"/>
        </w:rPr>
        <w:t xml:space="preserve">) assuming today’s actual deployments instead of assumptions </w:t>
      </w:r>
      <w:r w:rsidR="00874462">
        <w:rPr>
          <w:b/>
          <w:bCs/>
          <w:lang w:val="en-GB"/>
        </w:rPr>
        <w:t xml:space="preserve">and </w:t>
      </w:r>
      <w:r w:rsidR="00CA326E">
        <w:rPr>
          <w:b/>
          <w:bCs/>
          <w:lang w:val="en-GB"/>
        </w:rPr>
        <w:t>methodology</w:t>
      </w:r>
      <w:r w:rsidR="000C1149" w:rsidRPr="00CE23B4">
        <w:rPr>
          <w:b/>
          <w:bCs/>
          <w:lang w:val="en-GB"/>
        </w:rPr>
        <w:t xml:space="preserve"> from 1999 and UTRA </w:t>
      </w:r>
      <w:r w:rsidR="00CA326E">
        <w:rPr>
          <w:b/>
          <w:bCs/>
          <w:lang w:val="en-GB"/>
        </w:rPr>
        <w:t>requirement derivation</w:t>
      </w:r>
      <w:r w:rsidR="000C1149" w:rsidRPr="00CE23B4">
        <w:rPr>
          <w:b/>
          <w:bCs/>
          <w:lang w:val="en-GB"/>
        </w:rPr>
        <w:t>.</w:t>
      </w:r>
    </w:p>
    <w:p w14:paraId="1DDD118B" w14:textId="77777777" w:rsidR="00DD4BB0" w:rsidRDefault="00DD4BB0" w:rsidP="000C1149">
      <w:pPr>
        <w:rPr>
          <w:b/>
          <w:bCs/>
          <w:lang w:val="en-GB"/>
        </w:rPr>
      </w:pPr>
    </w:p>
    <w:p w14:paraId="7A75AE59" w14:textId="502058EA" w:rsidR="0012229D" w:rsidRPr="0012229D" w:rsidRDefault="00E72671" w:rsidP="00E72671">
      <w:pPr>
        <w:pStyle w:val="Heading2"/>
        <w:numPr>
          <w:ilvl w:val="0"/>
          <w:numId w:val="0"/>
        </w:numPr>
      </w:pPr>
      <w:r>
        <w:t>2.2</w:t>
      </w:r>
      <w:r>
        <w:tab/>
      </w:r>
      <w:r w:rsidR="00BD03BB">
        <w:t>BS RF timin</w:t>
      </w:r>
      <w:r w:rsidR="00DD4BB0">
        <w:t>g requirements</w:t>
      </w:r>
    </w:p>
    <w:p w14:paraId="2BE9573C" w14:textId="473E34F9" w:rsidR="0038254C" w:rsidRPr="00F52657" w:rsidRDefault="00E72671" w:rsidP="00E72671">
      <w:pPr>
        <w:pStyle w:val="Heading3"/>
        <w:numPr>
          <w:ilvl w:val="0"/>
          <w:numId w:val="0"/>
        </w:numPr>
        <w:rPr>
          <w:rFonts w:eastAsia="DengXian"/>
          <w:lang w:eastAsia="zh-CN"/>
        </w:rPr>
      </w:pPr>
      <w:r>
        <w:rPr>
          <w:rFonts w:eastAsia="DengXian"/>
          <w:lang w:eastAsia="zh-CN"/>
        </w:rPr>
        <w:t>2.2.</w:t>
      </w:r>
      <w:r w:rsidR="00E22C92">
        <w:rPr>
          <w:rFonts w:eastAsia="DengXian"/>
          <w:lang w:eastAsia="zh-CN"/>
        </w:rPr>
        <w:t>1</w:t>
      </w:r>
      <w:r>
        <w:rPr>
          <w:rFonts w:eastAsia="DengXian"/>
          <w:lang w:eastAsia="zh-CN"/>
        </w:rPr>
        <w:tab/>
      </w:r>
      <w:r w:rsidR="0038254C" w:rsidRPr="00201864">
        <w:rPr>
          <w:rFonts w:eastAsia="DengXian"/>
          <w:lang w:eastAsia="zh-CN"/>
        </w:rPr>
        <w:t>Transmitter transient period</w:t>
      </w:r>
    </w:p>
    <w:p w14:paraId="31C465F9" w14:textId="77777777" w:rsidR="0038254C" w:rsidRPr="00931840" w:rsidRDefault="0038254C" w:rsidP="0038254C">
      <w:pPr>
        <w:rPr>
          <w:lang w:val="sv-SE"/>
        </w:rPr>
      </w:pPr>
      <w:r w:rsidRPr="512EE30E">
        <w:rPr>
          <w:lang w:val="sv-SE"/>
        </w:rPr>
        <w:t>In Ericsson’s RRM contribution for 6G SI [1] we pointed out that the RRM requirement</w:t>
      </w:r>
      <w:r>
        <w:rPr>
          <w:noProof/>
        </w:rPr>
        <w:drawing>
          <wp:inline distT="0" distB="0" distL="0" distR="0" wp14:anchorId="08A3A197" wp14:editId="087AD216">
            <wp:extent cx="556260" cy="182880"/>
            <wp:effectExtent l="0" t="0" r="0" b="7620"/>
            <wp:docPr id="207508267" name="Picture 207508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Pr="512EE30E">
        <w:rPr>
          <w:lang w:val="sv-SE"/>
        </w:rPr>
        <w:t>in RRM specification is related to Cell Phase Synchronization and TDD transient times in RF specifications through the formula:</w:t>
      </w:r>
    </w:p>
    <w:p w14:paraId="5688DEBE" w14:textId="77777777" w:rsidR="0038254C" w:rsidRPr="00931840" w:rsidRDefault="0037751D" w:rsidP="0038254C">
      <m:oMathPara>
        <m:oMath>
          <m:sSub>
            <m:sSubPr>
              <m:ctrlPr>
                <w:rPr>
                  <w:rFonts w:ascii="Cambria Math" w:hAnsi="Cambria Math"/>
                  <w:i/>
                </w:rPr>
              </m:ctrlPr>
            </m:sSubPr>
            <m:e>
              <m:r>
                <w:rPr>
                  <w:rFonts w:ascii="Cambria Math" w:hAnsi="Cambria Math"/>
                </w:rPr>
                <m:t>N</m:t>
              </m:r>
            </m:e>
            <m:sub>
              <m:r>
                <w:rPr>
                  <w:rFonts w:ascii="Cambria Math" w:hAnsi="Cambria Math"/>
                </w:rPr>
                <m:t>TA offset</m:t>
              </m:r>
            </m:sub>
          </m:sSub>
          <m:r>
            <w:rPr>
              <w:rFonts w:ascii="Cambria Math" w:hAnsi="Cambria Math"/>
            </w:rPr>
            <m:t>≥Cell_Phase_Synchronization+Transmitter transient period</m:t>
          </m:r>
        </m:oMath>
      </m:oMathPara>
    </w:p>
    <w:p w14:paraId="5BD5FE55" w14:textId="77777777" w:rsidR="0038254C" w:rsidRPr="00931840" w:rsidRDefault="0038254C" w:rsidP="0038254C">
      <w:pPr>
        <w:rPr>
          <w:noProof/>
        </w:rPr>
      </w:pPr>
      <w:r w:rsidRPr="00931840">
        <w:t>It also needs to accommodate sufficient time for TX&lt;=&gt;RX switching. This means that</w:t>
      </w:r>
      <w:r>
        <w:rPr>
          <w:noProof/>
        </w:rPr>
        <w:t xml:space="preserve"> </w:t>
      </w:r>
      <w:r w:rsidRPr="00A215B8">
        <w:rPr>
          <w:noProof/>
          <w:position w:val="-10"/>
        </w:rPr>
        <w:drawing>
          <wp:inline distT="0" distB="0" distL="0" distR="0" wp14:anchorId="6ADA3A41" wp14:editId="50F9CC85">
            <wp:extent cx="556260" cy="182880"/>
            <wp:effectExtent l="0" t="0" r="0" b="762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Pr="00931840">
        <w:t xml:space="preserve">, Cell Phase Synchronization and TDD transient times are inter dependent and </w:t>
      </w:r>
      <w:proofErr w:type="gramStart"/>
      <w:r w:rsidRPr="00931840">
        <w:t>has to</w:t>
      </w:r>
      <w:proofErr w:type="gramEnd"/>
      <w:r w:rsidRPr="00931840">
        <w:t xml:space="preserve"> be discussed together.</w:t>
      </w:r>
    </w:p>
    <w:p w14:paraId="3B8ADE84" w14:textId="77777777" w:rsidR="0038254C" w:rsidRDefault="0038254C" w:rsidP="0038254C">
      <w:r>
        <w:rPr>
          <w:lang w:eastAsia="ja-JP"/>
        </w:rPr>
        <w:t xml:space="preserve">In existing NR specification (TS 38.133, </w:t>
      </w:r>
      <w:r w:rsidRPr="001E6BC9">
        <w:rPr>
          <w:lang w:eastAsia="ja-JP"/>
        </w:rPr>
        <w:t>Table 7.1.2-2</w:t>
      </w:r>
      <w:r>
        <w:rPr>
          <w:lang w:eastAsia="ja-JP"/>
        </w:rPr>
        <w:t xml:space="preserve">) there are several coexistence cases listed, since the RRM requirement </w:t>
      </w:r>
      <m:oMath>
        <m:sSub>
          <m:sSubPr>
            <m:ctrlPr>
              <w:rPr>
                <w:rFonts w:ascii="Cambria Math" w:hAnsi="Cambria Math"/>
                <w:i/>
              </w:rPr>
            </m:ctrlPr>
          </m:sSubPr>
          <m:e>
            <m:r>
              <w:rPr>
                <w:rFonts w:ascii="Cambria Math" w:hAnsi="Cambria Math"/>
              </w:rPr>
              <m:t>N</m:t>
            </m:r>
          </m:e>
          <m:sub>
            <m:r>
              <w:rPr>
                <w:rFonts w:ascii="Cambria Math" w:hAnsi="Cambria Math"/>
              </w:rPr>
              <m:t xml:space="preserve">TA offset </m:t>
            </m:r>
          </m:sub>
        </m:sSub>
      </m:oMath>
      <w:r>
        <w:t xml:space="preserve">affects UL timing. There exist </w:t>
      </w:r>
      <w:r w:rsidRPr="0063535D">
        <w:t>various configuration and inter RAT co-existence dependencies</w:t>
      </w:r>
      <w:r>
        <w:t xml:space="preserve"> which motivate keeping </w:t>
      </w:r>
      <m:oMath>
        <m:sSub>
          <m:sSubPr>
            <m:ctrlPr>
              <w:rPr>
                <w:rFonts w:ascii="Cambria Math" w:hAnsi="Cambria Math"/>
                <w:i/>
              </w:rPr>
            </m:ctrlPr>
          </m:sSubPr>
          <m:e>
            <m:r>
              <w:rPr>
                <w:rFonts w:ascii="Cambria Math" w:hAnsi="Cambria Math"/>
              </w:rPr>
              <m:t>N</m:t>
            </m:r>
          </m:e>
          <m:sub>
            <m:r>
              <w:rPr>
                <w:rFonts w:ascii="Cambria Math" w:hAnsi="Cambria Math"/>
              </w:rPr>
              <m:t xml:space="preserve">TA offset </m:t>
            </m:r>
          </m:sub>
        </m:sSub>
      </m:oMath>
      <w:r>
        <w:t>the same as in NR FR1 and FR2.</w:t>
      </w:r>
    </w:p>
    <w:p w14:paraId="59874D69" w14:textId="5DAE41F3" w:rsidR="0038254C" w:rsidRPr="002D7525" w:rsidRDefault="0038254C" w:rsidP="0038254C">
      <w:bookmarkStart w:id="0" w:name="_Ref210052157"/>
      <w:r w:rsidRPr="002D7525">
        <w:rPr>
          <w:b/>
        </w:rPr>
        <w:t xml:space="preserve">Observation 1: </w:t>
      </w:r>
      <w:r w:rsidRPr="002D7525">
        <w:rPr>
          <w:b/>
          <w:bCs/>
        </w:rPr>
        <w:t xml:space="preserve">There exist various configuration and inter RAT co-existence dependencies which motivate keeping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 xml:space="preserve">TA offset </m:t>
            </m:r>
          </m:sub>
        </m:sSub>
      </m:oMath>
      <w:r w:rsidRPr="002D7525">
        <w:rPr>
          <w:b/>
          <w:bCs/>
        </w:rPr>
        <w:t>the same as in NR FR1 and FR2.</w:t>
      </w:r>
      <w:bookmarkEnd w:id="0"/>
    </w:p>
    <w:p w14:paraId="36B19EB8" w14:textId="77777777" w:rsidR="0038254C" w:rsidRPr="00265A5C" w:rsidRDefault="0038254C" w:rsidP="0038254C">
      <w:r>
        <w:t xml:space="preserve">Furthermore, in the same RRM contribution from Ericsson [1] we also observe that </w:t>
      </w:r>
      <w:r>
        <w:rPr>
          <w:lang w:val="en-US"/>
        </w:rPr>
        <w:t>a</w:t>
      </w:r>
      <w:r w:rsidRPr="00D92B88">
        <w:rPr>
          <w:lang w:val="en-US"/>
        </w:rPr>
        <w:t xml:space="preserve"> large holdover margin makes the system more robust to temporary loss of synchronization, which, in turn, enables a more robust network. A more relaxed input synchronization requirement enhances deployment flexibility, enabling the network to operate across a variety of configurations including switched networks with varying characteristics. We get a higher level of redundancy as more alternative synchronization sources can be used. This leads to a more robust network. </w:t>
      </w:r>
    </w:p>
    <w:p w14:paraId="5722D00F" w14:textId="77777777" w:rsidR="0038254C" w:rsidRDefault="0038254C" w:rsidP="0038254C">
      <w:r w:rsidRPr="00D92B88">
        <w:rPr>
          <w:lang w:val="en-US"/>
        </w:rPr>
        <w:t xml:space="preserve">As highlighted above, we consider robustness, deployment flexibility, and the ability to leverage existing infrastructure to be more important than marginal TDD overhead reductions. Therefore, we propose </w:t>
      </w:r>
      <w:proofErr w:type="gramStart"/>
      <w:r w:rsidRPr="00D92B88">
        <w:rPr>
          <w:lang w:val="en-US"/>
        </w:rPr>
        <w:t>to maintain</w:t>
      </w:r>
      <w:proofErr w:type="gramEnd"/>
      <w:r w:rsidRPr="00D92B88">
        <w:rPr>
          <w:lang w:val="en-US"/>
        </w:rPr>
        <w:t xml:space="preserve"> the TDD Cell Phase Synchronization requirement at the same level as in NR </w:t>
      </w:r>
      <w:proofErr w:type="spellStart"/>
      <w:r w:rsidRPr="00D92B88">
        <w:rPr>
          <w:lang w:val="en-US"/>
        </w:rPr>
        <w:t>NR</w:t>
      </w:r>
      <w:proofErr w:type="spellEnd"/>
      <w:r w:rsidRPr="00D92B88">
        <w:rPr>
          <w:lang w:val="en-US"/>
        </w:rPr>
        <w:t xml:space="preserve">, i.e., 3 </w:t>
      </w:r>
      <w:proofErr w:type="spellStart"/>
      <w:r w:rsidRPr="00D92B88">
        <w:rPr>
          <w:lang w:val="en-US"/>
        </w:rPr>
        <w:t>μs</w:t>
      </w:r>
      <w:proofErr w:type="spellEnd"/>
      <w:r w:rsidRPr="00D92B88">
        <w:rPr>
          <w:lang w:val="en-US"/>
        </w:rPr>
        <w:t xml:space="preserve">. Similarly, </w:t>
      </w:r>
      <w:r w:rsidRPr="00D92B88">
        <w:rPr>
          <w:lang w:val="en-US"/>
        </w:rPr>
        <w:lastRenderedPageBreak/>
        <w:t xml:space="preserve">we believe that synchronization enhancements are better utilized to improve overall system robustness rather than to achieve the </w:t>
      </w:r>
      <w:proofErr w:type="gramStart"/>
      <w:r w:rsidRPr="00D92B88">
        <w:rPr>
          <w:lang w:val="en-US"/>
        </w:rPr>
        <w:t>aforementioned minor</w:t>
      </w:r>
      <w:proofErr w:type="gramEnd"/>
      <w:r w:rsidRPr="00D92B88">
        <w:rPr>
          <w:lang w:val="en-US"/>
        </w:rPr>
        <w:t xml:space="preserve"> TDD overhead reductions.</w:t>
      </w:r>
    </w:p>
    <w:p w14:paraId="6D94B9C5" w14:textId="43153DC0" w:rsidR="0038254C" w:rsidRPr="002D7525" w:rsidRDefault="0038254C" w:rsidP="0038254C">
      <w:pPr>
        <w:pStyle w:val="Caption"/>
      </w:pPr>
      <w:bookmarkStart w:id="1" w:name="_Ref209207781"/>
      <w:r w:rsidRPr="002D7525">
        <w:t xml:space="preserve">Proposal </w:t>
      </w:r>
      <w:r w:rsidR="002D7525" w:rsidRPr="002D7525">
        <w:t>4</w:t>
      </w:r>
      <w:r w:rsidRPr="002D7525">
        <w:t>: Keep TDD Cell Phase Synchronization requirement the same as in NR.</w:t>
      </w:r>
      <w:bookmarkEnd w:id="1"/>
    </w:p>
    <w:p w14:paraId="7DA7B119" w14:textId="77777777" w:rsidR="0038254C" w:rsidRDefault="0038254C" w:rsidP="0038254C">
      <w:r>
        <w:rPr>
          <w:lang w:val="en-US"/>
        </w:rPr>
        <w:t xml:space="preserve">Keeping </w:t>
      </w:r>
      <w:r w:rsidRPr="00A215B8">
        <w:rPr>
          <w:noProof/>
          <w:position w:val="-10"/>
        </w:rPr>
        <w:drawing>
          <wp:inline distT="0" distB="0" distL="0" distR="0" wp14:anchorId="1A27DC5E" wp14:editId="063DB1A8">
            <wp:extent cx="556260" cy="182880"/>
            <wp:effectExtent l="0" t="0" r="0" b="7620"/>
            <wp:docPr id="2029122745" name="Picture 202912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Pr>
          <w:lang w:val="en-US"/>
        </w:rPr>
        <w:t xml:space="preserve">the same as in NR due to </w:t>
      </w:r>
      <w:r w:rsidRPr="002C2FA8">
        <w:rPr>
          <w:lang w:val="en-US"/>
        </w:rPr>
        <w:t>various configuration and inter RAT co-existence dependencies which in NR FR1 and FR2</w:t>
      </w:r>
      <w:r>
        <w:rPr>
          <w:lang w:val="en-US"/>
        </w:rPr>
        <w:t xml:space="preserve"> and proposing that </w:t>
      </w:r>
      <w:r w:rsidRPr="00034C85">
        <w:rPr>
          <w:lang w:val="en-US"/>
        </w:rPr>
        <w:t>TDD Cell Phase Synchronization requirement the same as in N</w:t>
      </w:r>
      <w:r>
        <w:rPr>
          <w:lang w:val="en-US"/>
        </w:rPr>
        <w:t>R leads to the conclusion that:</w:t>
      </w:r>
    </w:p>
    <w:p w14:paraId="73EF0678" w14:textId="03783BB2" w:rsidR="0038254C" w:rsidRPr="002D7525" w:rsidRDefault="0038254C" w:rsidP="002D7525">
      <w:pPr>
        <w:pStyle w:val="Caption"/>
      </w:pPr>
      <w:r w:rsidRPr="002D7525">
        <w:t xml:space="preserve">Proposal </w:t>
      </w:r>
      <w:r w:rsidR="002D7525" w:rsidRPr="002D7525">
        <w:t>5</w:t>
      </w:r>
      <w:r w:rsidRPr="002D7525">
        <w:t>: Transmitter transient period can be the same in NR for FR1 and FR2 and no impact is expected in BS RF requirement</w:t>
      </w:r>
      <w:r w:rsidR="006832C6" w:rsidRPr="002D7525">
        <w:t xml:space="preserve"> </w:t>
      </w:r>
      <w:r w:rsidRPr="002D7525">
        <w:t>analysis.</w:t>
      </w:r>
    </w:p>
    <w:p w14:paraId="33D812F2" w14:textId="3FFBD292" w:rsidR="0038254C" w:rsidRDefault="0038254C" w:rsidP="00E72671">
      <w:pPr>
        <w:pStyle w:val="Heading3"/>
        <w:numPr>
          <w:ilvl w:val="0"/>
          <w:numId w:val="0"/>
        </w:numPr>
        <w:rPr>
          <w:rFonts w:eastAsia="DengXian"/>
          <w:lang w:eastAsia="zh-CN"/>
        </w:rPr>
      </w:pPr>
      <w:r>
        <w:rPr>
          <w:rFonts w:eastAsia="DengXian"/>
          <w:lang w:eastAsia="zh-CN"/>
        </w:rPr>
        <w:t>2.</w:t>
      </w:r>
      <w:r w:rsidR="00E72671">
        <w:rPr>
          <w:rFonts w:eastAsia="DengXian"/>
          <w:lang w:eastAsia="zh-CN"/>
        </w:rPr>
        <w:t>2.</w:t>
      </w:r>
      <w:r w:rsidR="00E22C92">
        <w:rPr>
          <w:rFonts w:eastAsia="DengXian"/>
          <w:lang w:eastAsia="zh-CN"/>
        </w:rPr>
        <w:t>2</w:t>
      </w:r>
      <w:r>
        <w:rPr>
          <w:rFonts w:eastAsia="DengXian"/>
          <w:lang w:eastAsia="zh-CN"/>
        </w:rPr>
        <w:tab/>
        <w:t>TAE</w:t>
      </w:r>
    </w:p>
    <w:p w14:paraId="035B9061" w14:textId="77777777" w:rsidR="0038254C" w:rsidRPr="00C72E42" w:rsidRDefault="0038254C" w:rsidP="0038254C">
      <w:pPr>
        <w:rPr>
          <w:rFonts w:eastAsia="DengXian"/>
          <w:lang w:val="sv-SE"/>
        </w:rPr>
      </w:pPr>
      <w:r w:rsidRPr="512EE30E">
        <w:rPr>
          <w:rFonts w:eastAsia="DengXian"/>
          <w:lang w:val="sv-SE"/>
        </w:rPr>
        <w:t xml:space="preserve">In </w:t>
      </w:r>
      <w:r w:rsidRPr="512EE30E">
        <w:rPr>
          <w:lang w:val="sv-SE"/>
        </w:rPr>
        <w:t>Ericsson’s BS RF and co-existence considerations for 6G</w:t>
      </w:r>
      <w:r w:rsidRPr="512EE30E">
        <w:rPr>
          <w:rFonts w:eastAsia="DengXian"/>
          <w:lang w:val="sv-SE"/>
        </w:rPr>
        <w:t xml:space="preserve"> contribution, [2] we </w:t>
      </w:r>
      <w:r w:rsidRPr="512EE30E">
        <w:rPr>
          <w:lang w:val="sv-SE" w:eastAsia="ja-JP"/>
        </w:rPr>
        <w:t>consider whether the synchronization requirements of a feature or function really need to be specified in the standard. Often, a sync requirement cannot be adequately captured by a single figure, as there generally are complex and varying input parameters associated with it. In the worst-case scenario, specifying a value based on the most challenging dimensioning can lead to increased costs and complexity, which will not be necessary in most scenarios. If feasible, opt for using a total budget that allows flexible allocation among subcomponents instead of specifying sub-requirements on part of the system.</w:t>
      </w:r>
    </w:p>
    <w:p w14:paraId="6ABE9122" w14:textId="77777777" w:rsidR="0038254C" w:rsidRPr="0087662F" w:rsidRDefault="0038254C" w:rsidP="0038254C">
      <w:pPr>
        <w:rPr>
          <w:lang w:eastAsia="ja-JP"/>
        </w:rPr>
      </w:pPr>
      <w:r w:rsidRPr="512EE30E">
        <w:rPr>
          <w:lang w:val="sv-SE" w:eastAsia="ja-JP"/>
        </w:rPr>
        <w:t xml:space="preserve">Let us discuss an important example. </w:t>
      </w:r>
      <w:r w:rsidRPr="0087662F">
        <w:rPr>
          <w:lang w:val="en-US" w:eastAsia="ja-JP"/>
        </w:rPr>
        <w:t xml:space="preserve">In </w:t>
      </w:r>
      <w:r>
        <w:rPr>
          <w:lang w:eastAsia="ja-JP"/>
        </w:rPr>
        <w:fldChar w:fldCharType="begin"/>
      </w:r>
      <w:r>
        <w:rPr>
          <w:lang w:eastAsia="ja-JP"/>
        </w:rPr>
        <w:instrText xml:space="preserve"> REF _Ref210072435 \h </w:instrText>
      </w:r>
      <w:r>
        <w:rPr>
          <w:lang w:eastAsia="ja-JP"/>
        </w:rPr>
      </w:r>
      <w:r>
        <w:rPr>
          <w:lang w:eastAsia="ja-JP"/>
        </w:rPr>
        <w:fldChar w:fldCharType="separate"/>
      </w:r>
      <w:r w:rsidRPr="0087662F">
        <w:rPr>
          <w:lang w:val="en-US"/>
        </w:rPr>
        <w:t>Figure 1</w:t>
      </w:r>
      <w:r>
        <w:rPr>
          <w:lang w:eastAsia="ja-JP"/>
        </w:rPr>
        <w:fldChar w:fldCharType="end"/>
      </w:r>
      <w:r w:rsidRPr="0087662F">
        <w:rPr>
          <w:lang w:val="en-US" w:eastAsia="ja-JP"/>
        </w:rPr>
        <w:t>, we know that:</w:t>
      </w:r>
    </w:p>
    <w:p w14:paraId="2BD2B286" w14:textId="77777777" w:rsidR="0038254C" w:rsidRPr="005A4575" w:rsidRDefault="0038254C" w:rsidP="0038254C">
      <w:pPr>
        <w:rPr>
          <w:lang w:eastAsia="ja-JP"/>
        </w:rPr>
      </w:pPr>
      <m:oMathPara>
        <m:oMath>
          <m:r>
            <w:rPr>
              <w:rFonts w:ascii="Cambria Math" w:hAnsi="Cambria Math"/>
              <w:lang w:eastAsia="ja-JP"/>
            </w:rPr>
            <m:t xml:space="preserve">RTD= </m:t>
          </m:r>
          <m:sSub>
            <m:sSubPr>
              <m:ctrlPr>
                <w:rPr>
                  <w:rFonts w:ascii="Cambria Math" w:hAnsi="Cambria Math"/>
                  <w:i/>
                  <w:lang w:eastAsia="ja-JP"/>
                </w:rPr>
              </m:ctrlPr>
            </m:sSubPr>
            <m:e>
              <m:r>
                <w:rPr>
                  <w:rFonts w:ascii="Cambria Math" w:hAnsi="Cambria Math"/>
                  <w:lang w:eastAsia="ja-JP"/>
                </w:rPr>
                <m:t>TAE+ ∆</m:t>
              </m:r>
            </m:e>
            <m:sub>
              <m:r>
                <w:rPr>
                  <w:rFonts w:ascii="Cambria Math" w:hAnsi="Cambria Math"/>
                  <w:lang w:eastAsia="ja-JP"/>
                </w:rPr>
                <m:t>RF_Propagation</m:t>
              </m:r>
            </m:sub>
          </m:sSub>
          <m:r>
            <w:rPr>
              <w:rFonts w:ascii="Cambria Math" w:hAnsi="Cambria Math"/>
              <w:lang w:eastAsia="ja-JP"/>
            </w:rPr>
            <m:t>+Channel_dispersion</m:t>
          </m:r>
        </m:oMath>
      </m:oMathPara>
    </w:p>
    <w:p w14:paraId="4D178B1B" w14:textId="77777777" w:rsidR="0038254C" w:rsidRPr="00654CD6" w:rsidRDefault="0038254C" w:rsidP="0038254C">
      <w:pPr>
        <w:rPr>
          <w:lang w:val="sv-SE" w:eastAsia="ja-JP"/>
        </w:rPr>
      </w:pPr>
      <w:r w:rsidRPr="512EE30E">
        <w:rPr>
          <w:lang w:val="sv-SE" w:eastAsia="ja-JP"/>
        </w:rPr>
        <w:t xml:space="preserve">If the RAN4 requirement is specified as Maximum Receive Time difference, MRTD then it is possible to trade TAE and </w:t>
      </w:r>
      <m:oMath>
        <m:sSub>
          <m:sSubPr>
            <m:ctrlPr>
              <w:rPr>
                <w:rFonts w:ascii="Cambria Math" w:hAnsi="Cambria Math"/>
                <w:i/>
                <w:lang w:eastAsia="ja-JP"/>
              </w:rPr>
            </m:ctrlPr>
          </m:sSubPr>
          <m:e>
            <m:r>
              <w:rPr>
                <w:rFonts w:ascii="Cambria Math" w:hAnsi="Cambria Math"/>
                <w:lang w:eastAsia="ja-JP"/>
              </w:rPr>
              <m:t>∆</m:t>
            </m:r>
          </m:e>
          <m:sub>
            <m:r>
              <w:rPr>
                <w:rFonts w:ascii="Cambria Math" w:hAnsi="Cambria Math"/>
                <w:lang w:eastAsia="ja-JP"/>
              </w:rPr>
              <m:t>RF_Propagation</m:t>
            </m:r>
          </m:sub>
        </m:sSub>
      </m:oMath>
      <w:r w:rsidRPr="512EE30E">
        <w:rPr>
          <w:lang w:val="sv-SE" w:eastAsia="ja-JP"/>
        </w:rPr>
        <w:t xml:space="preserve">, within a total budget.  </w:t>
      </w:r>
    </w:p>
    <w:p w14:paraId="1B406F24" w14:textId="77777777" w:rsidR="0038254C" w:rsidRPr="005A4575" w:rsidRDefault="0038254C" w:rsidP="0038254C">
      <w:pPr>
        <w:keepNext/>
        <w:jc w:val="center"/>
      </w:pPr>
      <w:r w:rsidRPr="005A4575">
        <w:rPr>
          <w:noProof/>
          <w:lang w:eastAsia="ja-JP"/>
        </w:rPr>
        <w:drawing>
          <wp:inline distT="0" distB="0" distL="0" distR="0" wp14:anchorId="07D533A8" wp14:editId="192B5B4C">
            <wp:extent cx="1173708" cy="1729411"/>
            <wp:effectExtent l="0" t="0" r="7620" b="4445"/>
            <wp:docPr id="171549561" name="Picture 1" descr="A blue lines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49561" name="Picture 1" descr="A blue lines on a black background&#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76585" cy="1733649"/>
                    </a:xfrm>
                    <a:prstGeom prst="rect">
                      <a:avLst/>
                    </a:prstGeom>
                    <a:noFill/>
                  </pic:spPr>
                </pic:pic>
              </a:graphicData>
            </a:graphic>
          </wp:inline>
        </w:drawing>
      </w:r>
    </w:p>
    <w:p w14:paraId="11F473E0" w14:textId="77777777" w:rsidR="0038254C" w:rsidRPr="00C230F8" w:rsidRDefault="0038254C" w:rsidP="0038254C">
      <w:pPr>
        <w:pStyle w:val="Caption"/>
        <w:jc w:val="center"/>
        <w:rPr>
          <w:rFonts w:cstheme="minorHAnsi"/>
          <w:sz w:val="20"/>
          <w:szCs w:val="20"/>
          <w:lang w:val="en-GB"/>
        </w:rPr>
      </w:pPr>
      <w:bookmarkStart w:id="2" w:name="_Ref210072435"/>
      <w:r w:rsidRPr="00C230F8">
        <w:rPr>
          <w:rFonts w:cstheme="minorHAnsi"/>
          <w:sz w:val="20"/>
          <w:szCs w:val="20"/>
          <w:lang w:val="en-GB"/>
        </w:rPr>
        <w:t xml:space="preserve">Figure </w:t>
      </w:r>
      <w:r w:rsidRPr="00C230F8">
        <w:rPr>
          <w:rFonts w:cstheme="minorHAnsi"/>
          <w:sz w:val="20"/>
          <w:szCs w:val="20"/>
        </w:rPr>
        <w:fldChar w:fldCharType="begin"/>
      </w:r>
      <w:r w:rsidRPr="00C230F8">
        <w:rPr>
          <w:rFonts w:cstheme="minorHAnsi"/>
          <w:lang w:val="en-GB"/>
        </w:rPr>
        <w:instrText xml:space="preserve"> SEQ Figure \* ARABIC </w:instrText>
      </w:r>
      <w:r w:rsidRPr="00C230F8">
        <w:rPr>
          <w:rFonts w:cstheme="minorHAnsi"/>
          <w:sz w:val="20"/>
          <w:szCs w:val="20"/>
        </w:rPr>
        <w:fldChar w:fldCharType="separate"/>
      </w:r>
      <w:r>
        <w:rPr>
          <w:rFonts w:cstheme="minorHAnsi"/>
          <w:noProof/>
          <w:lang w:val="en-GB"/>
        </w:rPr>
        <w:t>1</w:t>
      </w:r>
      <w:r w:rsidRPr="00C230F8">
        <w:rPr>
          <w:rFonts w:cstheme="minorHAnsi"/>
          <w:sz w:val="20"/>
          <w:szCs w:val="20"/>
        </w:rPr>
        <w:fldChar w:fldCharType="end"/>
      </w:r>
      <w:bookmarkEnd w:id="2"/>
      <w:r w:rsidRPr="00C230F8">
        <w:rPr>
          <w:rFonts w:cstheme="minorHAnsi"/>
          <w:sz w:val="20"/>
          <w:szCs w:val="20"/>
          <w:lang w:val="en-GB"/>
        </w:rPr>
        <w:t>: Receive time difference example</w:t>
      </w:r>
    </w:p>
    <w:p w14:paraId="6A0E09E6" w14:textId="36C1829F" w:rsidR="0038254C" w:rsidRPr="00654CD6" w:rsidRDefault="0038254C" w:rsidP="0038254C">
      <w:pPr>
        <w:rPr>
          <w:rFonts w:eastAsia="DengXian"/>
          <w:b/>
        </w:rPr>
      </w:pPr>
      <w:r w:rsidRPr="00032272">
        <w:rPr>
          <w:b/>
        </w:rPr>
        <w:t xml:space="preserve">Proposal </w:t>
      </w:r>
      <w:r w:rsidR="002D7525">
        <w:rPr>
          <w:b/>
          <w:lang w:val="en-US"/>
        </w:rPr>
        <w:t>6</w:t>
      </w:r>
      <w:r w:rsidRPr="00032272">
        <w:rPr>
          <w:b/>
        </w:rPr>
        <w:t>: If feasible, opt for using a total budget that allows flexible allocation among subcomponents instead of specifying sub-requirements on part of the system., like defining MRTD in RRM and avoid stating TAE between ARP.</w:t>
      </w:r>
    </w:p>
    <w:p w14:paraId="379EBF3B" w14:textId="77777777" w:rsidR="0038254C" w:rsidRDefault="0038254C" w:rsidP="0038254C">
      <w:pPr>
        <w:rPr>
          <w:rFonts w:eastAsia="DengXian"/>
          <w:lang w:val="sv-SE"/>
        </w:rPr>
      </w:pPr>
      <w:r w:rsidRPr="512EE30E">
        <w:rPr>
          <w:rFonts w:eastAsia="DengXian"/>
          <w:lang w:val="sv-SE"/>
        </w:rPr>
        <w:t>Moreover, TAE is strongly connected to which preconditions that are assumed for a feature (deployment, radio channel characteristics) as well as UE RF and baseband assumptions (Common LNA or not, common FFT or not).</w:t>
      </w:r>
    </w:p>
    <w:p w14:paraId="601B0BE1" w14:textId="67360874" w:rsidR="0038254C" w:rsidRPr="000B58FA" w:rsidRDefault="0038254C" w:rsidP="0038254C">
      <w:pPr>
        <w:rPr>
          <w:b/>
          <w:lang w:val="sv-SE"/>
        </w:rPr>
      </w:pPr>
      <w:r w:rsidRPr="512EE30E">
        <w:rPr>
          <w:b/>
          <w:lang w:val="sv-SE"/>
        </w:rPr>
        <w:t xml:space="preserve">Proposal </w:t>
      </w:r>
      <w:r w:rsidR="002D7525">
        <w:rPr>
          <w:b/>
          <w:lang w:val="sv-SE"/>
        </w:rPr>
        <w:t>7</w:t>
      </w:r>
      <w:r w:rsidRPr="512EE30E">
        <w:rPr>
          <w:b/>
          <w:lang w:val="sv-SE"/>
        </w:rPr>
        <w:t>: TAE would need to be studie</w:t>
      </w:r>
      <w:r w:rsidR="00467C87">
        <w:rPr>
          <w:b/>
          <w:lang w:val="sv-SE"/>
        </w:rPr>
        <w:t>d</w:t>
      </w:r>
      <w:r w:rsidRPr="512EE30E">
        <w:rPr>
          <w:b/>
          <w:lang w:val="sv-SE"/>
        </w:rPr>
        <w:t xml:space="preserve"> in the 6G SI Scope.</w:t>
      </w:r>
    </w:p>
    <w:p w14:paraId="62D35A8C" w14:textId="3207C8F7" w:rsidR="003366A7" w:rsidRPr="0038254C" w:rsidRDefault="003366A7" w:rsidP="00501CF2">
      <w:pPr>
        <w:rPr>
          <w:b/>
          <w:bCs/>
        </w:rPr>
      </w:pPr>
    </w:p>
    <w:p w14:paraId="5CA368EB" w14:textId="46B32B0F" w:rsidR="00040A79" w:rsidRPr="009D768E" w:rsidRDefault="00040A79" w:rsidP="00CC39A1">
      <w:pPr>
        <w:spacing w:after="0" w:line="240" w:lineRule="auto"/>
        <w:rPr>
          <w:b/>
          <w:lang w:val="en-GB"/>
        </w:rPr>
      </w:pPr>
    </w:p>
    <w:p w14:paraId="491201EA" w14:textId="77777777" w:rsidR="00D211BE" w:rsidRPr="009D768E" w:rsidRDefault="00D211BE" w:rsidP="00D211BE">
      <w:pPr>
        <w:pStyle w:val="Heading1"/>
        <w:rPr>
          <w:rFonts w:eastAsia="Calibri"/>
          <w:lang w:eastAsia="zh-CN"/>
        </w:rPr>
      </w:pPr>
      <w:r w:rsidRPr="009D768E">
        <w:rPr>
          <w:rFonts w:eastAsia="Calibri"/>
          <w:lang w:eastAsia="zh-CN"/>
        </w:rPr>
        <w:lastRenderedPageBreak/>
        <w:t>Conclusion</w:t>
      </w:r>
    </w:p>
    <w:p w14:paraId="48B83A57" w14:textId="28502FF9" w:rsidR="0096009E" w:rsidRDefault="0096009E" w:rsidP="0096009E">
      <w:pPr>
        <w:spacing w:after="120"/>
        <w:jc w:val="both"/>
      </w:pPr>
      <w:r w:rsidRPr="5858FDDD">
        <w:t xml:space="preserve">In this contribution, </w:t>
      </w:r>
      <w:r>
        <w:rPr>
          <w:lang w:val="en-US"/>
        </w:rPr>
        <w:t xml:space="preserve">we discussed the </w:t>
      </w:r>
      <w:r w:rsidR="00C52286">
        <w:rPr>
          <w:lang w:val="en-US"/>
        </w:rPr>
        <w:t xml:space="preserve">6G </w:t>
      </w:r>
      <w:r>
        <w:rPr>
          <w:lang w:val="en-US"/>
        </w:rPr>
        <w:t xml:space="preserve">BS RF aspects to be considered in the in the scope of the 6G SI. We made the following observations and proposals: </w:t>
      </w:r>
    </w:p>
    <w:p w14:paraId="046D07E1" w14:textId="77777777" w:rsidR="002D7525" w:rsidRPr="00262189" w:rsidRDefault="002D7525" w:rsidP="002D7525">
      <w:pPr>
        <w:rPr>
          <w:b/>
          <w:bCs/>
          <w:lang w:val="en-GB" w:eastAsia="zh-CN"/>
        </w:rPr>
      </w:pPr>
      <w:r w:rsidRPr="00262189">
        <w:rPr>
          <w:b/>
          <w:bCs/>
          <w:lang w:val="en-GB" w:eastAsia="zh-CN"/>
        </w:rPr>
        <w:t>Proposal</w:t>
      </w:r>
      <w:r>
        <w:rPr>
          <w:b/>
          <w:bCs/>
          <w:lang w:val="en-GB" w:eastAsia="zh-CN"/>
        </w:rPr>
        <w:t xml:space="preserve"> 1</w:t>
      </w:r>
      <w:r w:rsidRPr="00262189">
        <w:rPr>
          <w:b/>
          <w:bCs/>
          <w:lang w:val="en-GB" w:eastAsia="zh-CN"/>
        </w:rPr>
        <w:t>: Agree with table in Annex A and the list of RF requirements to be studied in the scope of the 6G SI.</w:t>
      </w:r>
    </w:p>
    <w:p w14:paraId="18B20F71" w14:textId="77777777" w:rsidR="002D7525" w:rsidRDefault="002D7525" w:rsidP="002D7525">
      <w:pPr>
        <w:rPr>
          <w:b/>
          <w:bCs/>
          <w:lang w:val="en-GB"/>
        </w:rPr>
      </w:pPr>
      <w:r w:rsidRPr="002D2118">
        <w:rPr>
          <w:b/>
          <w:bCs/>
          <w:lang w:val="en-GB"/>
        </w:rPr>
        <w:t>Proposal</w:t>
      </w:r>
      <w:r>
        <w:rPr>
          <w:b/>
          <w:bCs/>
          <w:lang w:val="en-GB"/>
        </w:rPr>
        <w:t xml:space="preserve"> 2</w:t>
      </w:r>
      <w:r w:rsidRPr="002D2118">
        <w:rPr>
          <w:b/>
          <w:bCs/>
          <w:lang w:val="en-GB"/>
        </w:rPr>
        <w:t>: Re-visit how BS output power is handled in relevant TS 38.104 requirements and consider introducing PSD based requirements instead.</w:t>
      </w:r>
    </w:p>
    <w:p w14:paraId="3EF4BC8A" w14:textId="77777777" w:rsidR="00467C87" w:rsidRDefault="00467C87" w:rsidP="00467C87">
      <w:pPr>
        <w:rPr>
          <w:b/>
          <w:bCs/>
          <w:lang w:val="en-GB"/>
        </w:rPr>
      </w:pPr>
      <w:r>
        <w:rPr>
          <w:b/>
          <w:bCs/>
          <w:lang w:val="en-GB"/>
        </w:rPr>
        <w:t>Proposal 3</w:t>
      </w:r>
      <w:r w:rsidRPr="00CE23B4">
        <w:rPr>
          <w:b/>
          <w:bCs/>
          <w:lang w:val="en-GB"/>
        </w:rPr>
        <w:t xml:space="preserve">: </w:t>
      </w:r>
      <w:r>
        <w:rPr>
          <w:b/>
          <w:bCs/>
          <w:lang w:val="en-GB"/>
        </w:rPr>
        <w:t>When r</w:t>
      </w:r>
      <w:r w:rsidRPr="00CE23B4">
        <w:rPr>
          <w:b/>
          <w:bCs/>
          <w:lang w:val="en-GB"/>
        </w:rPr>
        <w:t>e-evaluate some requirements (e.g. in-band blocking</w:t>
      </w:r>
      <w:r>
        <w:rPr>
          <w:b/>
          <w:bCs/>
          <w:lang w:val="en-GB"/>
        </w:rPr>
        <w:t>, out-of-band blocking</w:t>
      </w:r>
      <w:r w:rsidRPr="00CE23B4">
        <w:rPr>
          <w:b/>
          <w:bCs/>
          <w:lang w:val="en-GB"/>
        </w:rPr>
        <w:t xml:space="preserve">) assuming today’s actual deployments instead of assumptions </w:t>
      </w:r>
      <w:r>
        <w:rPr>
          <w:b/>
          <w:bCs/>
          <w:lang w:val="en-GB"/>
        </w:rPr>
        <w:t>and methodology</w:t>
      </w:r>
      <w:r w:rsidRPr="00CE23B4">
        <w:rPr>
          <w:b/>
          <w:bCs/>
          <w:lang w:val="en-GB"/>
        </w:rPr>
        <w:t xml:space="preserve"> from 1999 and UTRA </w:t>
      </w:r>
      <w:r>
        <w:rPr>
          <w:b/>
          <w:bCs/>
          <w:lang w:val="en-GB"/>
        </w:rPr>
        <w:t>requirement derivation</w:t>
      </w:r>
      <w:r w:rsidRPr="00CE23B4">
        <w:rPr>
          <w:b/>
          <w:bCs/>
          <w:lang w:val="en-GB"/>
        </w:rPr>
        <w:t>.</w:t>
      </w:r>
    </w:p>
    <w:p w14:paraId="25ACA41E" w14:textId="77777777" w:rsidR="00467C87" w:rsidRPr="002D7525" w:rsidRDefault="00467C87" w:rsidP="00467C87">
      <w:r w:rsidRPr="002D7525">
        <w:rPr>
          <w:b/>
        </w:rPr>
        <w:t xml:space="preserve">Observation 1: </w:t>
      </w:r>
      <w:r w:rsidRPr="002D7525">
        <w:rPr>
          <w:b/>
          <w:bCs/>
        </w:rPr>
        <w:t xml:space="preserve">There exist various configuration and inter RAT co-existence dependencies which motivate keeping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 xml:space="preserve">TA offset </m:t>
            </m:r>
          </m:sub>
        </m:sSub>
      </m:oMath>
      <w:r w:rsidRPr="002D7525">
        <w:rPr>
          <w:b/>
          <w:bCs/>
        </w:rPr>
        <w:t>the same as in NR FR1 and FR2.</w:t>
      </w:r>
    </w:p>
    <w:p w14:paraId="444D8E1E" w14:textId="77777777" w:rsidR="00467C87" w:rsidRPr="002D7525" w:rsidRDefault="00467C87" w:rsidP="00467C87">
      <w:pPr>
        <w:pStyle w:val="Caption"/>
      </w:pPr>
      <w:r w:rsidRPr="002D7525">
        <w:t>Proposal 4: Keep TDD Cell Phase Synchronization requirement the same as in NR.</w:t>
      </w:r>
    </w:p>
    <w:p w14:paraId="1C18284C" w14:textId="77777777" w:rsidR="00467C87" w:rsidRPr="002D7525" w:rsidRDefault="00467C87" w:rsidP="00467C87">
      <w:pPr>
        <w:pStyle w:val="Caption"/>
      </w:pPr>
      <w:r w:rsidRPr="002D7525">
        <w:t>Proposal 5: Transmitter transient period can be the same in NR for FR1 and FR2 and no impact is expected in BS RF requirement analysis.</w:t>
      </w:r>
    </w:p>
    <w:p w14:paraId="56A48E0B" w14:textId="77777777" w:rsidR="00467C87" w:rsidRPr="00654CD6" w:rsidRDefault="00467C87" w:rsidP="00467C87">
      <w:pPr>
        <w:rPr>
          <w:rFonts w:eastAsia="DengXian"/>
          <w:b/>
        </w:rPr>
      </w:pPr>
      <w:r w:rsidRPr="00032272">
        <w:rPr>
          <w:b/>
        </w:rPr>
        <w:t xml:space="preserve">Proposal </w:t>
      </w:r>
      <w:r>
        <w:rPr>
          <w:b/>
          <w:lang w:val="en-US"/>
        </w:rPr>
        <w:t>6</w:t>
      </w:r>
      <w:r w:rsidRPr="00032272">
        <w:rPr>
          <w:b/>
        </w:rPr>
        <w:t>: If feasible, opt for using a total budget that allows flexible allocation among subcomponents instead of specifying sub-requirements on part of the system., like defining MRTD in RRM and avoid stating TAE between ARP.</w:t>
      </w:r>
    </w:p>
    <w:p w14:paraId="1EEF2541" w14:textId="131A2517" w:rsidR="00467C87" w:rsidRPr="000B58FA" w:rsidRDefault="00467C87" w:rsidP="00467C87">
      <w:pPr>
        <w:rPr>
          <w:b/>
          <w:lang w:val="sv-SE"/>
        </w:rPr>
      </w:pPr>
      <w:r w:rsidRPr="512EE30E">
        <w:rPr>
          <w:b/>
          <w:lang w:val="sv-SE"/>
        </w:rPr>
        <w:t xml:space="preserve">Proposal </w:t>
      </w:r>
      <w:r>
        <w:rPr>
          <w:b/>
          <w:lang w:val="sv-SE"/>
        </w:rPr>
        <w:t>7</w:t>
      </w:r>
      <w:r w:rsidRPr="512EE30E">
        <w:rPr>
          <w:b/>
          <w:lang w:val="sv-SE"/>
        </w:rPr>
        <w:t>: TAE would need to be studie</w:t>
      </w:r>
      <w:r>
        <w:rPr>
          <w:b/>
          <w:lang w:val="sv-SE"/>
        </w:rPr>
        <w:t>d</w:t>
      </w:r>
      <w:r w:rsidRPr="512EE30E">
        <w:rPr>
          <w:b/>
          <w:lang w:val="sv-SE"/>
        </w:rPr>
        <w:t xml:space="preserve"> in the 6G SI Scope.</w:t>
      </w:r>
    </w:p>
    <w:p w14:paraId="15A2219D" w14:textId="54BB462A" w:rsidR="00EE2029" w:rsidRPr="009D768E" w:rsidRDefault="00EE2029" w:rsidP="00D95720">
      <w:pPr>
        <w:rPr>
          <w:b/>
          <w:bCs/>
        </w:rPr>
      </w:pPr>
    </w:p>
    <w:p w14:paraId="5FFF8C6A" w14:textId="77777777" w:rsidR="00744830" w:rsidRPr="009D768E" w:rsidRDefault="00744830" w:rsidP="00744830">
      <w:pPr>
        <w:pStyle w:val="Heading1"/>
        <w:rPr>
          <w:rFonts w:cs="Arial"/>
          <w:lang w:val="en-US"/>
        </w:rPr>
      </w:pPr>
      <w:r w:rsidRPr="009D768E">
        <w:rPr>
          <w:rFonts w:cs="Arial"/>
          <w:lang w:val="en-US"/>
        </w:rPr>
        <w:t>References</w:t>
      </w:r>
    </w:p>
    <w:p w14:paraId="6105A186" w14:textId="16701521" w:rsidR="003D3824" w:rsidRDefault="003D3824" w:rsidP="003D3824">
      <w:pPr>
        <w:numPr>
          <w:ilvl w:val="0"/>
          <w:numId w:val="9"/>
        </w:numPr>
        <w:overflowPunct w:val="0"/>
        <w:autoSpaceDE w:val="0"/>
        <w:autoSpaceDN w:val="0"/>
        <w:adjustRightInd w:val="0"/>
        <w:spacing w:after="180" w:line="240" w:lineRule="auto"/>
        <w:textAlignment w:val="baseline"/>
        <w:rPr>
          <w:lang w:val="sv-SE"/>
        </w:rPr>
      </w:pPr>
      <w:r w:rsidRPr="512EE30E">
        <w:rPr>
          <w:lang w:val="sv-SE"/>
        </w:rPr>
        <w:t>R4-251333, Discussion on 6G RRM requirements, Ericsson</w:t>
      </w:r>
    </w:p>
    <w:p w14:paraId="0F7617D8" w14:textId="51CFA22A" w:rsidR="006C3CBC" w:rsidRDefault="003D3824" w:rsidP="003D3824">
      <w:pPr>
        <w:numPr>
          <w:ilvl w:val="0"/>
          <w:numId w:val="9"/>
        </w:numPr>
        <w:overflowPunct w:val="0"/>
        <w:autoSpaceDE w:val="0"/>
        <w:autoSpaceDN w:val="0"/>
        <w:adjustRightInd w:val="0"/>
        <w:spacing w:after="180" w:line="240" w:lineRule="auto"/>
        <w:textAlignment w:val="baseline"/>
      </w:pPr>
      <w:r>
        <w:t>R4-2513339, BS RF and co-existence considerations for 6G, Ericsson</w:t>
      </w:r>
    </w:p>
    <w:p w14:paraId="47EF1FE1" w14:textId="3FC9ED79" w:rsidR="00815968" w:rsidRPr="009D768E" w:rsidRDefault="00815968" w:rsidP="003D3824">
      <w:pPr>
        <w:numPr>
          <w:ilvl w:val="0"/>
          <w:numId w:val="9"/>
        </w:numPr>
        <w:overflowPunct w:val="0"/>
        <w:autoSpaceDE w:val="0"/>
        <w:autoSpaceDN w:val="0"/>
        <w:adjustRightInd w:val="0"/>
        <w:spacing w:after="180" w:line="240" w:lineRule="auto"/>
        <w:textAlignment w:val="baseline"/>
      </w:pPr>
      <w:bookmarkStart w:id="3" w:name="_Ref212828663"/>
      <w:r>
        <w:t>R4-251</w:t>
      </w:r>
      <w:r w:rsidR="00976D8B">
        <w:t xml:space="preserve">4638, WF on 6G </w:t>
      </w:r>
      <w:r w:rsidR="00976D8B" w:rsidRPr="000B7AC3">
        <w:rPr>
          <w:rFonts w:eastAsiaTheme="minorEastAsia"/>
          <w:color w:val="000000"/>
          <w:lang w:eastAsia="zh-CN"/>
        </w:rPr>
        <w:t>BS RF and coexistence</w:t>
      </w:r>
      <w:r w:rsidR="00976D8B">
        <w:rPr>
          <w:rFonts w:eastAsiaTheme="minorEastAsia"/>
          <w:color w:val="000000"/>
          <w:lang w:eastAsia="zh-CN"/>
        </w:rPr>
        <w:t>, Feature Lead (Ericsson)</w:t>
      </w:r>
      <w:bookmarkEnd w:id="3"/>
    </w:p>
    <w:p w14:paraId="33A11BFC" w14:textId="78C350AA" w:rsidR="00342C7B" w:rsidRPr="009D768E" w:rsidRDefault="00342C7B" w:rsidP="00342C7B">
      <w:pPr>
        <w:pStyle w:val="Heading1"/>
        <w:numPr>
          <w:ilvl w:val="0"/>
          <w:numId w:val="0"/>
        </w:numPr>
        <w:ind w:left="432" w:hanging="432"/>
        <w:rPr>
          <w:lang w:val="en-US" w:eastAsia="zh-CN"/>
        </w:rPr>
      </w:pPr>
      <w:r w:rsidRPr="009D768E">
        <w:rPr>
          <w:lang w:val="en-US" w:eastAsia="zh-CN"/>
        </w:rPr>
        <w:lastRenderedPageBreak/>
        <w:t xml:space="preserve">Annex A </w:t>
      </w:r>
      <w:r w:rsidR="0032160D">
        <w:rPr>
          <w:lang w:val="en-US" w:eastAsia="zh-CN"/>
        </w:rPr>
        <w:t>–</w:t>
      </w:r>
      <w:r w:rsidRPr="009D768E">
        <w:rPr>
          <w:lang w:val="en-US" w:eastAsia="zh-CN"/>
        </w:rPr>
        <w:t xml:space="preserve"> </w:t>
      </w:r>
      <w:r w:rsidR="0032160D">
        <w:rPr>
          <w:lang w:val="en-US" w:eastAsia="zh-CN"/>
        </w:rPr>
        <w:t xml:space="preserve">5G </w:t>
      </w:r>
      <w:r w:rsidRPr="009D768E">
        <w:rPr>
          <w:lang w:val="en-US" w:eastAsia="zh-CN"/>
        </w:rPr>
        <w:t>BS RF requirements analysis</w:t>
      </w:r>
    </w:p>
    <w:tbl>
      <w:tblPr>
        <w:tblStyle w:val="GridTable2"/>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1564"/>
        <w:gridCol w:w="1985"/>
        <w:gridCol w:w="2126"/>
      </w:tblGrid>
      <w:tr w:rsidR="00342C7B" w:rsidRPr="009D768E" w14:paraId="77A8B0CC" w14:textId="77777777" w:rsidTr="009D76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tcBorders>
              <w:top w:val="single" w:sz="4" w:space="0" w:color="auto"/>
              <w:bottom w:val="single" w:sz="4" w:space="0" w:color="auto"/>
              <w:right w:val="single" w:sz="4" w:space="0" w:color="auto"/>
            </w:tcBorders>
          </w:tcPr>
          <w:p w14:paraId="46BB6B69" w14:textId="77777777" w:rsidR="00342C7B" w:rsidRPr="009D768E" w:rsidRDefault="00342C7B">
            <w:pPr>
              <w:pStyle w:val="TAH"/>
              <w:rPr>
                <w:rFonts w:ascii="Times New Roman" w:eastAsia="MS Mincho" w:hAnsi="Times New Roman"/>
                <w:sz w:val="20"/>
                <w:lang w:eastAsia="zh-CN"/>
              </w:rPr>
            </w:pPr>
            <w:r w:rsidRPr="009D768E">
              <w:rPr>
                <w:rFonts w:ascii="Times New Roman" w:eastAsia="MS Mincho" w:hAnsi="Times New Roman"/>
                <w:sz w:val="20"/>
                <w:lang w:eastAsia="zh-CN"/>
              </w:rPr>
              <w:lastRenderedPageBreak/>
              <w:t>5G BS RF requirements</w:t>
            </w:r>
          </w:p>
        </w:tc>
        <w:tc>
          <w:tcPr>
            <w:tcW w:w="1564" w:type="dxa"/>
            <w:tcBorders>
              <w:top w:val="single" w:sz="4" w:space="0" w:color="auto"/>
              <w:left w:val="single" w:sz="4" w:space="0" w:color="auto"/>
              <w:bottom w:val="single" w:sz="4" w:space="0" w:color="auto"/>
              <w:right w:val="single" w:sz="4" w:space="0" w:color="auto"/>
            </w:tcBorders>
          </w:tcPr>
          <w:p w14:paraId="1F148552" w14:textId="77777777" w:rsidR="00342C7B" w:rsidRPr="009D768E" w:rsidRDefault="00342C7B">
            <w:pPr>
              <w:pStyle w:val="TAH"/>
              <w:cnfStyle w:val="100000000000" w:firstRow="1" w:lastRow="0" w:firstColumn="0" w:lastColumn="0" w:oddVBand="0" w:evenVBand="0" w:oddHBand="0" w:evenHBand="0" w:firstRowFirstColumn="0" w:firstRowLastColumn="0" w:lastRowFirstColumn="0" w:lastRowLastColumn="0"/>
              <w:rPr>
                <w:rFonts w:ascii="Times New Roman" w:hAnsi="Times New Roman"/>
                <w:sz w:val="20"/>
                <w:lang w:eastAsia="zh-CN"/>
              </w:rPr>
            </w:pPr>
            <w:r w:rsidRPr="009D768E">
              <w:rPr>
                <w:rFonts w:ascii="Times New Roman" w:eastAsia="MS Mincho" w:hAnsi="Times New Roman"/>
                <w:sz w:val="20"/>
                <w:lang w:val="en-US" w:eastAsia="zh-CN"/>
              </w:rPr>
              <w:t>No impact expected, might be reused as is for 6G</w:t>
            </w:r>
          </w:p>
        </w:tc>
        <w:tc>
          <w:tcPr>
            <w:tcW w:w="1985" w:type="dxa"/>
            <w:tcBorders>
              <w:top w:val="single" w:sz="4" w:space="0" w:color="auto"/>
              <w:left w:val="single" w:sz="4" w:space="0" w:color="auto"/>
              <w:bottom w:val="single" w:sz="4" w:space="0" w:color="auto"/>
              <w:right w:val="single" w:sz="4" w:space="0" w:color="auto"/>
            </w:tcBorders>
          </w:tcPr>
          <w:p w14:paraId="714B5D06" w14:textId="77777777" w:rsidR="00342C7B" w:rsidRPr="009D768E" w:rsidRDefault="00342C7B">
            <w:pPr>
              <w:pStyle w:val="TAH"/>
              <w:cnfStyle w:val="100000000000" w:firstRow="1" w:lastRow="0" w:firstColumn="0" w:lastColumn="0" w:oddVBand="0" w:evenVBand="0" w:oddHBand="0" w:evenHBand="0" w:firstRowFirstColumn="0" w:firstRowLastColumn="0" w:lastRowFirstColumn="0" w:lastRowLastColumn="0"/>
              <w:rPr>
                <w:rFonts w:ascii="Times New Roman" w:hAnsi="Times New Roman"/>
                <w:sz w:val="20"/>
                <w:lang w:eastAsia="zh-CN"/>
              </w:rPr>
            </w:pPr>
            <w:r w:rsidRPr="009D768E">
              <w:rPr>
                <w:rFonts w:ascii="Times New Roman" w:eastAsia="MS Mincho" w:hAnsi="Times New Roman"/>
                <w:sz w:val="20"/>
                <w:lang w:val="en-US" w:eastAsia="zh-CN"/>
              </w:rPr>
              <w:t>To be re-evaluated based on system parameters decision for 6G (SU, channel BW, …), following TR 38.817-02 principles/formula</w:t>
            </w:r>
          </w:p>
        </w:tc>
        <w:tc>
          <w:tcPr>
            <w:tcW w:w="2126" w:type="dxa"/>
            <w:tcBorders>
              <w:top w:val="single" w:sz="4" w:space="0" w:color="auto"/>
              <w:left w:val="single" w:sz="4" w:space="0" w:color="auto"/>
              <w:bottom w:val="single" w:sz="4" w:space="0" w:color="auto"/>
            </w:tcBorders>
          </w:tcPr>
          <w:p w14:paraId="733C9EE5" w14:textId="77777777" w:rsidR="00342C7B" w:rsidRPr="009D768E" w:rsidRDefault="00342C7B">
            <w:pPr>
              <w:pStyle w:val="TAH"/>
              <w:cnfStyle w:val="100000000000" w:firstRow="1" w:lastRow="0" w:firstColumn="0" w:lastColumn="0" w:oddVBand="0" w:evenVBand="0" w:oddHBand="0" w:evenHBand="0" w:firstRowFirstColumn="0" w:firstRowLastColumn="0" w:lastRowFirstColumn="0" w:lastRowLastColumn="0"/>
              <w:rPr>
                <w:rFonts w:ascii="Times New Roman" w:hAnsi="Times New Roman"/>
                <w:sz w:val="20"/>
                <w:lang w:eastAsia="zh-CN"/>
              </w:rPr>
            </w:pPr>
            <w:r w:rsidRPr="009D768E">
              <w:rPr>
                <w:rFonts w:ascii="Times New Roman" w:eastAsia="MS Mincho" w:hAnsi="Times New Roman"/>
                <w:sz w:val="20"/>
                <w:lang w:val="en-US" w:eastAsia="zh-CN"/>
              </w:rPr>
              <w:t>Would need to be studied in the 6G SI scope</w:t>
            </w:r>
          </w:p>
        </w:tc>
      </w:tr>
      <w:tr w:rsidR="00342C7B" w:rsidRPr="009D768E" w14:paraId="3DDB95BE" w14:textId="77777777" w:rsidTr="009D768E">
        <w:tc>
          <w:tcPr>
            <w:cnfStyle w:val="001000000000" w:firstRow="0" w:lastRow="0" w:firstColumn="1" w:lastColumn="0" w:oddVBand="0" w:evenVBand="0" w:oddHBand="0" w:evenHBand="0" w:firstRowFirstColumn="0" w:firstRowLastColumn="0" w:lastRowFirstColumn="0" w:lastRowLastColumn="0"/>
            <w:tcW w:w="9781" w:type="dxa"/>
            <w:gridSpan w:val="4"/>
            <w:tcBorders>
              <w:top w:val="single" w:sz="4" w:space="0" w:color="auto"/>
            </w:tcBorders>
          </w:tcPr>
          <w:p w14:paraId="1D937AD2" w14:textId="77777777" w:rsidR="00342C7B" w:rsidRPr="009D768E" w:rsidRDefault="00342C7B">
            <w:pPr>
              <w:pStyle w:val="TAH"/>
              <w:rPr>
                <w:color w:val="0070C0"/>
                <w:szCs w:val="24"/>
                <w:lang w:eastAsia="zh-CN"/>
              </w:rPr>
            </w:pPr>
            <w:r w:rsidRPr="009D768E">
              <w:rPr>
                <w:rFonts w:ascii="Times New Roman" w:eastAsia="MS Mincho" w:hAnsi="Times New Roman"/>
                <w:i/>
                <w:sz w:val="20"/>
                <w:lang w:eastAsia="zh-CN"/>
              </w:rPr>
              <w:t>Conducted requirements</w:t>
            </w:r>
          </w:p>
        </w:tc>
      </w:tr>
      <w:tr w:rsidR="00342C7B" w:rsidRPr="009D768E" w14:paraId="10F6F599" w14:textId="77777777">
        <w:tc>
          <w:tcPr>
            <w:cnfStyle w:val="001000000000" w:firstRow="0" w:lastRow="0" w:firstColumn="1" w:lastColumn="0" w:oddVBand="0" w:evenVBand="0" w:oddHBand="0" w:evenHBand="0" w:firstRowFirstColumn="0" w:firstRowLastColumn="0" w:lastRowFirstColumn="0" w:lastRowLastColumn="0"/>
            <w:tcW w:w="4106" w:type="dxa"/>
          </w:tcPr>
          <w:p w14:paraId="2C0C707E" w14:textId="77777777" w:rsidR="00342C7B" w:rsidRPr="009D768E" w:rsidRDefault="00342C7B">
            <w:pPr>
              <w:pStyle w:val="TAL"/>
              <w:rPr>
                <w:rFonts w:ascii="Times New Roman" w:eastAsia="MS Mincho" w:hAnsi="Times New Roman"/>
                <w:sz w:val="20"/>
                <w:lang w:eastAsia="zh-CN"/>
              </w:rPr>
            </w:pPr>
            <w:r w:rsidRPr="009D768E">
              <w:rPr>
                <w:rFonts w:ascii="Times New Roman" w:eastAsia="MS Mincho" w:hAnsi="Times New Roman"/>
                <w:sz w:val="20"/>
                <w:lang w:eastAsia="zh-CN"/>
              </w:rPr>
              <w:t>Base station output power</w:t>
            </w:r>
          </w:p>
        </w:tc>
        <w:tc>
          <w:tcPr>
            <w:tcW w:w="1564" w:type="dxa"/>
          </w:tcPr>
          <w:p w14:paraId="74445CC6" w14:textId="77777777" w:rsidR="00342C7B" w:rsidRPr="009D768E" w:rsidRDefault="00342C7B">
            <w:pPr>
              <w:pStyle w:val="TAC"/>
              <w:cnfStyle w:val="000000000000" w:firstRow="0" w:lastRow="0" w:firstColumn="0" w:lastColumn="0" w:oddVBand="0" w:evenVBand="0" w:oddHBand="0" w:evenHBand="0" w:firstRowFirstColumn="0" w:firstRowLastColumn="0" w:lastRowFirstColumn="0" w:lastRowLastColumn="0"/>
              <w:rPr>
                <w:sz w:val="20"/>
                <w:lang w:val="en-GB"/>
              </w:rPr>
            </w:pPr>
          </w:p>
        </w:tc>
        <w:tc>
          <w:tcPr>
            <w:tcW w:w="1985" w:type="dxa"/>
          </w:tcPr>
          <w:p w14:paraId="7DA8114F" w14:textId="77777777" w:rsidR="00342C7B" w:rsidRPr="009D768E" w:rsidRDefault="00342C7B">
            <w:pPr>
              <w:pStyle w:val="TAL"/>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33AD0DCB" w14:textId="67CB69DD" w:rsidR="00342C7B" w:rsidRPr="009D768E" w:rsidRDefault="00342C7B">
            <w:pPr>
              <w:pStyle w:val="TAL"/>
              <w:cnfStyle w:val="000000000000" w:firstRow="0" w:lastRow="0" w:firstColumn="0" w:lastColumn="0" w:oddVBand="0" w:evenVBand="0" w:oddHBand="0" w:evenHBand="0" w:firstRowFirstColumn="0" w:firstRowLastColumn="0" w:lastRowFirstColumn="0" w:lastRowLastColumn="0"/>
              <w:rPr>
                <w:sz w:val="20"/>
                <w:lang w:val="en-GB"/>
              </w:rPr>
            </w:pPr>
            <w:proofErr w:type="gramStart"/>
            <w:r w:rsidRPr="009D768E">
              <w:rPr>
                <w:sz w:val="20"/>
                <w:lang w:val="en-GB"/>
              </w:rPr>
              <w:t xml:space="preserve">X </w:t>
            </w:r>
            <w:r w:rsidR="00E40AE4">
              <w:rPr>
                <w:sz w:val="20"/>
                <w:lang w:val="en-GB"/>
              </w:rPr>
              <w:t>,</w:t>
            </w:r>
            <w:proofErr w:type="gramEnd"/>
            <w:r w:rsidR="00E40AE4">
              <w:rPr>
                <w:sz w:val="20"/>
                <w:lang w:val="en-GB"/>
              </w:rPr>
              <w:t xml:space="preserve"> see rationale in 2.1.2</w:t>
            </w:r>
          </w:p>
        </w:tc>
      </w:tr>
      <w:tr w:rsidR="00342C7B" w:rsidRPr="009D768E" w14:paraId="1346DAFE" w14:textId="77777777">
        <w:tc>
          <w:tcPr>
            <w:cnfStyle w:val="001000000000" w:firstRow="0" w:lastRow="0" w:firstColumn="1" w:lastColumn="0" w:oddVBand="0" w:evenVBand="0" w:oddHBand="0" w:evenHBand="0" w:firstRowFirstColumn="0" w:firstRowLastColumn="0" w:lastRowFirstColumn="0" w:lastRowLastColumn="0"/>
            <w:tcW w:w="4106" w:type="dxa"/>
          </w:tcPr>
          <w:p w14:paraId="6D38A1AE" w14:textId="77777777" w:rsidR="00342C7B" w:rsidRPr="009D768E" w:rsidRDefault="00342C7B">
            <w:pPr>
              <w:pStyle w:val="TAL"/>
              <w:rPr>
                <w:rFonts w:ascii="Times New Roman" w:eastAsia="MS Mincho" w:hAnsi="Times New Roman"/>
                <w:i/>
                <w:sz w:val="20"/>
                <w:lang w:eastAsia="zh-CN"/>
              </w:rPr>
            </w:pPr>
            <w:r w:rsidRPr="009D768E">
              <w:rPr>
                <w:rFonts w:ascii="Times New Roman" w:eastAsia="MS Mincho" w:hAnsi="Times New Roman"/>
                <w:i/>
                <w:sz w:val="20"/>
                <w:lang w:eastAsia="zh-CN"/>
              </w:rPr>
              <w:t>Output power dynamics</w:t>
            </w:r>
          </w:p>
        </w:tc>
        <w:tc>
          <w:tcPr>
            <w:tcW w:w="1564" w:type="dxa"/>
          </w:tcPr>
          <w:p w14:paraId="309F8BC5" w14:textId="77777777" w:rsidR="00342C7B" w:rsidRPr="009D768E" w:rsidRDefault="00342C7B">
            <w:pPr>
              <w:pStyle w:val="TAC"/>
              <w:cnfStyle w:val="000000000000" w:firstRow="0" w:lastRow="0" w:firstColumn="0" w:lastColumn="0" w:oddVBand="0" w:evenVBand="0" w:oddHBand="0" w:evenHBand="0" w:firstRowFirstColumn="0" w:firstRowLastColumn="0" w:lastRowFirstColumn="0" w:lastRowLastColumn="0"/>
              <w:rPr>
                <w:sz w:val="20"/>
                <w:lang w:val="en-GB"/>
              </w:rPr>
            </w:pPr>
          </w:p>
        </w:tc>
        <w:tc>
          <w:tcPr>
            <w:tcW w:w="1985" w:type="dxa"/>
          </w:tcPr>
          <w:p w14:paraId="73C1CC45" w14:textId="77777777" w:rsidR="00342C7B" w:rsidRPr="009D768E" w:rsidRDefault="00342C7B"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6CC66CBF" w14:textId="77777777" w:rsidR="00342C7B" w:rsidRPr="009D768E" w:rsidRDefault="00342C7B">
            <w:pPr>
              <w:pStyle w:val="TAL"/>
              <w:cnfStyle w:val="000000000000" w:firstRow="0" w:lastRow="0" w:firstColumn="0" w:lastColumn="0" w:oddVBand="0" w:evenVBand="0" w:oddHBand="0" w:evenHBand="0" w:firstRowFirstColumn="0" w:firstRowLastColumn="0" w:lastRowFirstColumn="0" w:lastRowLastColumn="0"/>
              <w:rPr>
                <w:sz w:val="20"/>
                <w:lang w:val="en-GB"/>
              </w:rPr>
            </w:pPr>
          </w:p>
        </w:tc>
      </w:tr>
      <w:tr w:rsidR="00342C7B" w:rsidRPr="009D768E" w14:paraId="1A48E3EB" w14:textId="77777777">
        <w:tc>
          <w:tcPr>
            <w:cnfStyle w:val="001000000000" w:firstRow="0" w:lastRow="0" w:firstColumn="1" w:lastColumn="0" w:oddVBand="0" w:evenVBand="0" w:oddHBand="0" w:evenHBand="0" w:firstRowFirstColumn="0" w:firstRowLastColumn="0" w:lastRowFirstColumn="0" w:lastRowLastColumn="0"/>
            <w:tcW w:w="4106" w:type="dxa"/>
          </w:tcPr>
          <w:p w14:paraId="204C02A4" w14:textId="77777777" w:rsidR="00342C7B" w:rsidRPr="009D768E" w:rsidRDefault="00342C7B">
            <w:pPr>
              <w:pStyle w:val="TAL"/>
              <w:rPr>
                <w:rFonts w:ascii="Times New Roman" w:hAnsi="Times New Roman"/>
                <w:sz w:val="20"/>
                <w:lang w:eastAsia="zh-CN"/>
              </w:rPr>
            </w:pPr>
            <w:r w:rsidRPr="009D768E">
              <w:rPr>
                <w:rFonts w:ascii="Times New Roman" w:eastAsia="MS Mincho" w:hAnsi="Times New Roman"/>
                <w:sz w:val="20"/>
                <w:lang w:val="en-US" w:eastAsia="zh-CN"/>
              </w:rPr>
              <w:t xml:space="preserve">      RE power control dynamic range</w:t>
            </w:r>
          </w:p>
        </w:tc>
        <w:tc>
          <w:tcPr>
            <w:tcW w:w="1564" w:type="dxa"/>
          </w:tcPr>
          <w:p w14:paraId="1F0E022E" w14:textId="77777777" w:rsidR="00342C7B" w:rsidRPr="009D768E" w:rsidRDefault="00342C7B">
            <w:pPr>
              <w:pStyle w:val="TAC"/>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X</w:t>
            </w:r>
          </w:p>
        </w:tc>
        <w:tc>
          <w:tcPr>
            <w:tcW w:w="1985" w:type="dxa"/>
          </w:tcPr>
          <w:p w14:paraId="777665D1" w14:textId="77777777" w:rsidR="00342C7B" w:rsidRPr="009D768E" w:rsidRDefault="00342C7B"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142CEB3B" w14:textId="77777777" w:rsidR="00342C7B" w:rsidRPr="009D768E" w:rsidRDefault="00342C7B">
            <w:pPr>
              <w:pStyle w:val="TAL"/>
              <w:cnfStyle w:val="000000000000" w:firstRow="0" w:lastRow="0" w:firstColumn="0" w:lastColumn="0" w:oddVBand="0" w:evenVBand="0" w:oddHBand="0" w:evenHBand="0" w:firstRowFirstColumn="0" w:firstRowLastColumn="0" w:lastRowFirstColumn="0" w:lastRowLastColumn="0"/>
              <w:rPr>
                <w:sz w:val="20"/>
                <w:lang w:val="en-GB"/>
              </w:rPr>
            </w:pPr>
          </w:p>
        </w:tc>
      </w:tr>
      <w:tr w:rsidR="00342C7B" w:rsidRPr="009D768E" w14:paraId="32531F17" w14:textId="77777777">
        <w:tc>
          <w:tcPr>
            <w:cnfStyle w:val="001000000000" w:firstRow="0" w:lastRow="0" w:firstColumn="1" w:lastColumn="0" w:oddVBand="0" w:evenVBand="0" w:oddHBand="0" w:evenHBand="0" w:firstRowFirstColumn="0" w:firstRowLastColumn="0" w:lastRowFirstColumn="0" w:lastRowLastColumn="0"/>
            <w:tcW w:w="4106" w:type="dxa"/>
          </w:tcPr>
          <w:p w14:paraId="795C6BA9" w14:textId="77777777" w:rsidR="00342C7B" w:rsidRPr="009D768E" w:rsidRDefault="00342C7B">
            <w:pPr>
              <w:pStyle w:val="TAL"/>
              <w:rPr>
                <w:rFonts w:ascii="Times New Roman" w:eastAsia="MS Mincho" w:hAnsi="Times New Roman"/>
                <w:sz w:val="20"/>
                <w:lang w:eastAsia="zh-CN"/>
              </w:rPr>
            </w:pPr>
            <w:r w:rsidRPr="009D768E">
              <w:rPr>
                <w:rFonts w:ascii="Times New Roman" w:eastAsia="MS Mincho" w:hAnsi="Times New Roman"/>
                <w:sz w:val="20"/>
                <w:lang w:val="en-US" w:eastAsia="zh-CN"/>
              </w:rPr>
              <w:t xml:space="preserve">      </w:t>
            </w:r>
            <w:r w:rsidRPr="009D768E">
              <w:rPr>
                <w:rFonts w:ascii="Times New Roman" w:eastAsia="MS Mincho" w:hAnsi="Times New Roman"/>
                <w:sz w:val="20"/>
                <w:lang w:eastAsia="zh-CN"/>
              </w:rPr>
              <w:t>Total power dynamic range</w:t>
            </w:r>
          </w:p>
        </w:tc>
        <w:tc>
          <w:tcPr>
            <w:tcW w:w="1564" w:type="dxa"/>
          </w:tcPr>
          <w:p w14:paraId="699B228F" w14:textId="77777777" w:rsidR="00342C7B" w:rsidRPr="009D768E" w:rsidRDefault="00342C7B">
            <w:pPr>
              <w:pStyle w:val="TAC"/>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X</w:t>
            </w:r>
          </w:p>
        </w:tc>
        <w:tc>
          <w:tcPr>
            <w:tcW w:w="1985" w:type="dxa"/>
          </w:tcPr>
          <w:p w14:paraId="7F89C500" w14:textId="77777777" w:rsidR="00342C7B" w:rsidRPr="009D768E" w:rsidRDefault="00342C7B"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63579745" w14:textId="77777777" w:rsidR="00342C7B" w:rsidRPr="009D768E" w:rsidRDefault="00342C7B">
            <w:pPr>
              <w:pStyle w:val="TAL"/>
              <w:cnfStyle w:val="000000000000" w:firstRow="0" w:lastRow="0" w:firstColumn="0" w:lastColumn="0" w:oddVBand="0" w:evenVBand="0" w:oddHBand="0" w:evenHBand="0" w:firstRowFirstColumn="0" w:firstRowLastColumn="0" w:lastRowFirstColumn="0" w:lastRowLastColumn="0"/>
              <w:rPr>
                <w:sz w:val="20"/>
                <w:lang w:val="en-GB"/>
              </w:rPr>
            </w:pPr>
          </w:p>
        </w:tc>
      </w:tr>
      <w:tr w:rsidR="00342C7B" w:rsidRPr="009D768E" w14:paraId="56EF42D5" w14:textId="77777777">
        <w:tc>
          <w:tcPr>
            <w:cnfStyle w:val="001000000000" w:firstRow="0" w:lastRow="0" w:firstColumn="1" w:lastColumn="0" w:oddVBand="0" w:evenVBand="0" w:oddHBand="0" w:evenHBand="0" w:firstRowFirstColumn="0" w:firstRowLastColumn="0" w:lastRowFirstColumn="0" w:lastRowLastColumn="0"/>
            <w:tcW w:w="4106" w:type="dxa"/>
          </w:tcPr>
          <w:p w14:paraId="39DC73D9" w14:textId="77777777" w:rsidR="00342C7B" w:rsidRPr="009D768E" w:rsidRDefault="00342C7B">
            <w:pPr>
              <w:pStyle w:val="TAL"/>
              <w:rPr>
                <w:rFonts w:ascii="Times New Roman" w:eastAsia="MS Mincho" w:hAnsi="Times New Roman"/>
                <w:b w:val="0"/>
                <w:sz w:val="20"/>
                <w:lang w:eastAsia="zh-CN"/>
              </w:rPr>
            </w:pPr>
            <w:r w:rsidRPr="009D768E">
              <w:rPr>
                <w:rFonts w:ascii="Times New Roman" w:eastAsia="MS Mincho" w:hAnsi="Times New Roman"/>
                <w:i/>
                <w:sz w:val="20"/>
                <w:lang w:eastAsia="zh-CN"/>
              </w:rPr>
              <w:t>Transmit ON/OFF Power</w:t>
            </w:r>
          </w:p>
        </w:tc>
        <w:tc>
          <w:tcPr>
            <w:tcW w:w="1564" w:type="dxa"/>
          </w:tcPr>
          <w:p w14:paraId="5955120A" w14:textId="77777777" w:rsidR="00342C7B" w:rsidRPr="009D768E" w:rsidRDefault="00342C7B">
            <w:pPr>
              <w:pStyle w:val="TAC"/>
              <w:cnfStyle w:val="000000000000" w:firstRow="0" w:lastRow="0" w:firstColumn="0" w:lastColumn="0" w:oddVBand="0" w:evenVBand="0" w:oddHBand="0" w:evenHBand="0" w:firstRowFirstColumn="0" w:firstRowLastColumn="0" w:lastRowFirstColumn="0" w:lastRowLastColumn="0"/>
              <w:rPr>
                <w:sz w:val="20"/>
                <w:lang w:val="en-GB"/>
              </w:rPr>
            </w:pPr>
          </w:p>
        </w:tc>
        <w:tc>
          <w:tcPr>
            <w:tcW w:w="1985" w:type="dxa"/>
          </w:tcPr>
          <w:p w14:paraId="2FA1EB0A" w14:textId="77777777" w:rsidR="00342C7B" w:rsidRPr="009D768E" w:rsidRDefault="00342C7B"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71C2BD90" w14:textId="305D997A" w:rsidR="00342C7B" w:rsidRPr="009D768E" w:rsidRDefault="00342C7B">
            <w:pPr>
              <w:pStyle w:val="TAL"/>
              <w:cnfStyle w:val="000000000000" w:firstRow="0" w:lastRow="0" w:firstColumn="0" w:lastColumn="0" w:oddVBand="0" w:evenVBand="0" w:oddHBand="0" w:evenHBand="0" w:firstRowFirstColumn="0" w:firstRowLastColumn="0" w:lastRowFirstColumn="0" w:lastRowLastColumn="0"/>
              <w:rPr>
                <w:sz w:val="20"/>
                <w:lang w:val="en-GB"/>
              </w:rPr>
            </w:pPr>
          </w:p>
        </w:tc>
      </w:tr>
      <w:tr w:rsidR="00B308DD" w:rsidRPr="009D768E" w14:paraId="25D8E3A1" w14:textId="77777777">
        <w:tc>
          <w:tcPr>
            <w:cnfStyle w:val="001000000000" w:firstRow="0" w:lastRow="0" w:firstColumn="1" w:lastColumn="0" w:oddVBand="0" w:evenVBand="0" w:oddHBand="0" w:evenHBand="0" w:firstRowFirstColumn="0" w:firstRowLastColumn="0" w:lastRowFirstColumn="0" w:lastRowLastColumn="0"/>
            <w:tcW w:w="4106" w:type="dxa"/>
          </w:tcPr>
          <w:p w14:paraId="4C7E34CE" w14:textId="2A14F50C" w:rsidR="00B308DD" w:rsidRPr="009D768E" w:rsidRDefault="009D673C">
            <w:pPr>
              <w:pStyle w:val="TAL"/>
              <w:rPr>
                <w:rFonts w:ascii="Times New Roman" w:eastAsia="MS Mincho" w:hAnsi="Times New Roman"/>
                <w:sz w:val="20"/>
              </w:rPr>
            </w:pPr>
            <w:r w:rsidRPr="009D768E">
              <w:rPr>
                <w:rFonts w:ascii="Times New Roman" w:eastAsia="MS Mincho" w:hAnsi="Times New Roman"/>
                <w:sz w:val="20"/>
                <w:lang w:val="en-US"/>
              </w:rPr>
              <w:t xml:space="preserve">     Transmitter OFF power</w:t>
            </w:r>
          </w:p>
        </w:tc>
        <w:tc>
          <w:tcPr>
            <w:tcW w:w="1564" w:type="dxa"/>
          </w:tcPr>
          <w:p w14:paraId="20BCA8BE" w14:textId="77777777" w:rsidR="00B308DD" w:rsidRPr="009D768E" w:rsidRDefault="00B308DD">
            <w:pPr>
              <w:pStyle w:val="TAC"/>
              <w:cnfStyle w:val="000000000000" w:firstRow="0" w:lastRow="0" w:firstColumn="0" w:lastColumn="0" w:oddVBand="0" w:evenVBand="0" w:oddHBand="0" w:evenHBand="0" w:firstRowFirstColumn="0" w:firstRowLastColumn="0" w:lastRowFirstColumn="0" w:lastRowLastColumn="0"/>
              <w:rPr>
                <w:sz w:val="20"/>
                <w:lang w:val="en-GB"/>
              </w:rPr>
            </w:pPr>
          </w:p>
        </w:tc>
        <w:tc>
          <w:tcPr>
            <w:tcW w:w="1985" w:type="dxa"/>
          </w:tcPr>
          <w:p w14:paraId="00A235B4" w14:textId="77777777" w:rsidR="00B308DD" w:rsidRPr="009D768E" w:rsidRDefault="00B308DD"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69F2E21A" w14:textId="11D5B105" w:rsidR="00B308DD" w:rsidRPr="009D768E" w:rsidRDefault="009D673C">
            <w:pPr>
              <w:pStyle w:val="TAL"/>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On hold, pending on Rel-19/20 conclusions.</w:t>
            </w:r>
          </w:p>
        </w:tc>
      </w:tr>
      <w:tr w:rsidR="00342C7B" w:rsidRPr="009D768E" w14:paraId="7F5B154D" w14:textId="77777777">
        <w:tc>
          <w:tcPr>
            <w:cnfStyle w:val="001000000000" w:firstRow="0" w:lastRow="0" w:firstColumn="1" w:lastColumn="0" w:oddVBand="0" w:evenVBand="0" w:oddHBand="0" w:evenHBand="0" w:firstRowFirstColumn="0" w:firstRowLastColumn="0" w:lastRowFirstColumn="0" w:lastRowLastColumn="0"/>
            <w:tcW w:w="4106" w:type="dxa"/>
          </w:tcPr>
          <w:p w14:paraId="33E3D998" w14:textId="77777777" w:rsidR="00342C7B" w:rsidRPr="009D768E" w:rsidRDefault="00342C7B">
            <w:pPr>
              <w:pStyle w:val="TAL"/>
              <w:rPr>
                <w:rFonts w:ascii="Times New Roman" w:eastAsia="MS Mincho" w:hAnsi="Times New Roman"/>
                <w:sz w:val="20"/>
                <w:lang w:eastAsia="zh-CN"/>
              </w:rPr>
            </w:pPr>
            <w:r w:rsidRPr="009D768E">
              <w:rPr>
                <w:rFonts w:ascii="Times New Roman" w:eastAsia="MS Mincho" w:hAnsi="Times New Roman"/>
                <w:sz w:val="20"/>
                <w:lang w:val="en-US" w:eastAsia="zh-CN"/>
              </w:rPr>
              <w:t xml:space="preserve">     </w:t>
            </w:r>
            <w:r w:rsidRPr="009D768E">
              <w:rPr>
                <w:rFonts w:ascii="Times New Roman" w:eastAsia="MS Mincho" w:hAnsi="Times New Roman"/>
                <w:sz w:val="20"/>
                <w:lang w:eastAsia="zh-CN"/>
              </w:rPr>
              <w:t>Transmitter transient period</w:t>
            </w:r>
          </w:p>
        </w:tc>
        <w:tc>
          <w:tcPr>
            <w:tcW w:w="1564" w:type="dxa"/>
          </w:tcPr>
          <w:p w14:paraId="471F6B7E" w14:textId="77777777" w:rsidR="00342C7B" w:rsidRPr="009D768E" w:rsidRDefault="00342C7B">
            <w:pPr>
              <w:pStyle w:val="TAC"/>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X</w:t>
            </w:r>
          </w:p>
        </w:tc>
        <w:tc>
          <w:tcPr>
            <w:tcW w:w="1985" w:type="dxa"/>
          </w:tcPr>
          <w:p w14:paraId="1B6BA15C" w14:textId="77777777" w:rsidR="00342C7B" w:rsidRPr="009D768E" w:rsidRDefault="00342C7B"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0B19FF12" w14:textId="77777777" w:rsidR="00342C7B" w:rsidRPr="009D768E" w:rsidRDefault="00342C7B">
            <w:pPr>
              <w:pStyle w:val="TAL"/>
              <w:cnfStyle w:val="000000000000" w:firstRow="0" w:lastRow="0" w:firstColumn="0" w:lastColumn="0" w:oddVBand="0" w:evenVBand="0" w:oddHBand="0" w:evenHBand="0" w:firstRowFirstColumn="0" w:firstRowLastColumn="0" w:lastRowFirstColumn="0" w:lastRowLastColumn="0"/>
              <w:rPr>
                <w:sz w:val="20"/>
                <w:lang w:val="en-GB"/>
              </w:rPr>
            </w:pPr>
          </w:p>
        </w:tc>
      </w:tr>
      <w:tr w:rsidR="00342C7B" w:rsidRPr="009D768E" w14:paraId="2C1B7A83" w14:textId="77777777">
        <w:tc>
          <w:tcPr>
            <w:cnfStyle w:val="001000000000" w:firstRow="0" w:lastRow="0" w:firstColumn="1" w:lastColumn="0" w:oddVBand="0" w:evenVBand="0" w:oddHBand="0" w:evenHBand="0" w:firstRowFirstColumn="0" w:firstRowLastColumn="0" w:lastRowFirstColumn="0" w:lastRowLastColumn="0"/>
            <w:tcW w:w="4106" w:type="dxa"/>
          </w:tcPr>
          <w:p w14:paraId="644D1AEA" w14:textId="77777777" w:rsidR="00342C7B" w:rsidRPr="009D768E" w:rsidRDefault="00342C7B">
            <w:pPr>
              <w:pStyle w:val="TAL"/>
              <w:rPr>
                <w:rFonts w:ascii="Times New Roman" w:eastAsia="MS Mincho" w:hAnsi="Times New Roman"/>
                <w:i/>
                <w:sz w:val="20"/>
                <w:lang w:eastAsia="zh-CN"/>
              </w:rPr>
            </w:pPr>
            <w:r w:rsidRPr="009D768E">
              <w:rPr>
                <w:rFonts w:ascii="Times New Roman" w:eastAsia="MS Mincho" w:hAnsi="Times New Roman"/>
                <w:i/>
                <w:sz w:val="20"/>
                <w:lang w:eastAsia="zh-CN"/>
              </w:rPr>
              <w:t>Transmitted signal quality</w:t>
            </w:r>
          </w:p>
        </w:tc>
        <w:tc>
          <w:tcPr>
            <w:tcW w:w="1564" w:type="dxa"/>
          </w:tcPr>
          <w:p w14:paraId="7D0E6B3B" w14:textId="77777777" w:rsidR="00342C7B" w:rsidRPr="009D768E" w:rsidRDefault="00342C7B">
            <w:pPr>
              <w:pStyle w:val="TAC"/>
              <w:cnfStyle w:val="000000000000" w:firstRow="0" w:lastRow="0" w:firstColumn="0" w:lastColumn="0" w:oddVBand="0" w:evenVBand="0" w:oddHBand="0" w:evenHBand="0" w:firstRowFirstColumn="0" w:firstRowLastColumn="0" w:lastRowFirstColumn="0" w:lastRowLastColumn="0"/>
              <w:rPr>
                <w:sz w:val="20"/>
                <w:lang w:val="en-GB"/>
              </w:rPr>
            </w:pPr>
          </w:p>
        </w:tc>
        <w:tc>
          <w:tcPr>
            <w:tcW w:w="1985" w:type="dxa"/>
          </w:tcPr>
          <w:p w14:paraId="2D34A9AD" w14:textId="77777777" w:rsidR="00342C7B" w:rsidRPr="009D768E" w:rsidRDefault="00342C7B"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585E1369" w14:textId="77777777" w:rsidR="00342C7B" w:rsidRPr="009D768E" w:rsidRDefault="00342C7B">
            <w:pPr>
              <w:pStyle w:val="TAL"/>
              <w:cnfStyle w:val="000000000000" w:firstRow="0" w:lastRow="0" w:firstColumn="0" w:lastColumn="0" w:oddVBand="0" w:evenVBand="0" w:oddHBand="0" w:evenHBand="0" w:firstRowFirstColumn="0" w:firstRowLastColumn="0" w:lastRowFirstColumn="0" w:lastRowLastColumn="0"/>
              <w:rPr>
                <w:sz w:val="20"/>
                <w:lang w:val="en-GB"/>
              </w:rPr>
            </w:pPr>
          </w:p>
        </w:tc>
      </w:tr>
      <w:tr w:rsidR="00342C7B" w:rsidRPr="009D768E" w14:paraId="7CB11A63" w14:textId="77777777">
        <w:tc>
          <w:tcPr>
            <w:cnfStyle w:val="001000000000" w:firstRow="0" w:lastRow="0" w:firstColumn="1" w:lastColumn="0" w:oddVBand="0" w:evenVBand="0" w:oddHBand="0" w:evenHBand="0" w:firstRowFirstColumn="0" w:firstRowLastColumn="0" w:lastRowFirstColumn="0" w:lastRowLastColumn="0"/>
            <w:tcW w:w="4106" w:type="dxa"/>
          </w:tcPr>
          <w:p w14:paraId="3537C57D" w14:textId="77777777" w:rsidR="00342C7B" w:rsidRPr="009D768E" w:rsidRDefault="00342C7B">
            <w:pPr>
              <w:pStyle w:val="TAL"/>
              <w:rPr>
                <w:rFonts w:ascii="Times New Roman" w:eastAsia="MS Mincho" w:hAnsi="Times New Roman"/>
                <w:sz w:val="20"/>
                <w:lang w:eastAsia="zh-CN"/>
              </w:rPr>
            </w:pPr>
            <w:r w:rsidRPr="009D768E">
              <w:rPr>
                <w:rFonts w:ascii="Times New Roman" w:eastAsia="MS Mincho" w:hAnsi="Times New Roman"/>
                <w:sz w:val="20"/>
                <w:lang w:eastAsia="zh-CN"/>
              </w:rPr>
              <w:t xml:space="preserve">      Frequency error</w:t>
            </w:r>
          </w:p>
        </w:tc>
        <w:tc>
          <w:tcPr>
            <w:tcW w:w="1564" w:type="dxa"/>
          </w:tcPr>
          <w:p w14:paraId="37A01458" w14:textId="77777777" w:rsidR="00342C7B" w:rsidRPr="009D768E" w:rsidRDefault="00342C7B">
            <w:pPr>
              <w:pStyle w:val="TAC"/>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X</w:t>
            </w:r>
          </w:p>
        </w:tc>
        <w:tc>
          <w:tcPr>
            <w:tcW w:w="1985" w:type="dxa"/>
          </w:tcPr>
          <w:p w14:paraId="133935D5" w14:textId="77777777" w:rsidR="00342C7B" w:rsidRPr="009D768E" w:rsidRDefault="00342C7B"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14D2F942" w14:textId="77777777" w:rsidR="00342C7B" w:rsidRPr="009D768E" w:rsidRDefault="00342C7B">
            <w:pPr>
              <w:pStyle w:val="TAL"/>
              <w:cnfStyle w:val="000000000000" w:firstRow="0" w:lastRow="0" w:firstColumn="0" w:lastColumn="0" w:oddVBand="0" w:evenVBand="0" w:oddHBand="0" w:evenHBand="0" w:firstRowFirstColumn="0" w:firstRowLastColumn="0" w:lastRowFirstColumn="0" w:lastRowLastColumn="0"/>
              <w:rPr>
                <w:sz w:val="20"/>
                <w:lang w:val="en-GB"/>
              </w:rPr>
            </w:pPr>
          </w:p>
        </w:tc>
      </w:tr>
      <w:tr w:rsidR="00342C7B" w:rsidRPr="009D768E" w14:paraId="578E48FE" w14:textId="77777777">
        <w:tc>
          <w:tcPr>
            <w:cnfStyle w:val="001000000000" w:firstRow="0" w:lastRow="0" w:firstColumn="1" w:lastColumn="0" w:oddVBand="0" w:evenVBand="0" w:oddHBand="0" w:evenHBand="0" w:firstRowFirstColumn="0" w:firstRowLastColumn="0" w:lastRowFirstColumn="0" w:lastRowLastColumn="0"/>
            <w:tcW w:w="4106" w:type="dxa"/>
          </w:tcPr>
          <w:p w14:paraId="314E37C2" w14:textId="77777777" w:rsidR="00342C7B" w:rsidRPr="009D768E" w:rsidRDefault="00342C7B">
            <w:pPr>
              <w:pStyle w:val="TAL"/>
              <w:rPr>
                <w:rFonts w:ascii="Times New Roman" w:eastAsia="MS Mincho" w:hAnsi="Times New Roman"/>
                <w:sz w:val="20"/>
                <w:lang w:eastAsia="zh-CN"/>
              </w:rPr>
            </w:pPr>
            <w:r w:rsidRPr="009D768E">
              <w:rPr>
                <w:rFonts w:ascii="Times New Roman" w:eastAsia="MS Mincho" w:hAnsi="Times New Roman"/>
                <w:sz w:val="20"/>
                <w:lang w:eastAsia="zh-CN"/>
              </w:rPr>
              <w:t xml:space="preserve">      Modulation quality</w:t>
            </w:r>
          </w:p>
        </w:tc>
        <w:tc>
          <w:tcPr>
            <w:tcW w:w="1564" w:type="dxa"/>
          </w:tcPr>
          <w:p w14:paraId="20BDE79E" w14:textId="77777777" w:rsidR="00342C7B" w:rsidRPr="009D768E" w:rsidRDefault="00342C7B">
            <w:pPr>
              <w:pStyle w:val="TAC"/>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X</w:t>
            </w:r>
          </w:p>
        </w:tc>
        <w:tc>
          <w:tcPr>
            <w:tcW w:w="1985" w:type="dxa"/>
          </w:tcPr>
          <w:p w14:paraId="306B5F95" w14:textId="77777777" w:rsidR="00342C7B" w:rsidRPr="009D768E" w:rsidRDefault="00342C7B"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223EA009" w14:textId="77777777" w:rsidR="00342C7B" w:rsidRPr="009D768E" w:rsidRDefault="00342C7B">
            <w:pPr>
              <w:pStyle w:val="TAL"/>
              <w:cnfStyle w:val="000000000000" w:firstRow="0" w:lastRow="0" w:firstColumn="0" w:lastColumn="0" w:oddVBand="0" w:evenVBand="0" w:oddHBand="0" w:evenHBand="0" w:firstRowFirstColumn="0" w:firstRowLastColumn="0" w:lastRowFirstColumn="0" w:lastRowLastColumn="0"/>
              <w:rPr>
                <w:sz w:val="20"/>
                <w:lang w:val="en-GB"/>
              </w:rPr>
            </w:pPr>
          </w:p>
        </w:tc>
      </w:tr>
      <w:tr w:rsidR="00342C7B" w:rsidRPr="009D768E" w14:paraId="72B1E45D" w14:textId="77777777">
        <w:tc>
          <w:tcPr>
            <w:cnfStyle w:val="001000000000" w:firstRow="0" w:lastRow="0" w:firstColumn="1" w:lastColumn="0" w:oddVBand="0" w:evenVBand="0" w:oddHBand="0" w:evenHBand="0" w:firstRowFirstColumn="0" w:firstRowLastColumn="0" w:lastRowFirstColumn="0" w:lastRowLastColumn="0"/>
            <w:tcW w:w="4106" w:type="dxa"/>
          </w:tcPr>
          <w:p w14:paraId="08931C4E" w14:textId="77777777" w:rsidR="00342C7B" w:rsidRPr="009D768E" w:rsidRDefault="00342C7B">
            <w:pPr>
              <w:pStyle w:val="TAL"/>
              <w:rPr>
                <w:rFonts w:ascii="Times New Roman" w:eastAsia="MS Mincho" w:hAnsi="Times New Roman"/>
                <w:sz w:val="20"/>
                <w:lang w:eastAsia="zh-CN"/>
              </w:rPr>
            </w:pPr>
            <w:r w:rsidRPr="009D768E">
              <w:rPr>
                <w:rFonts w:ascii="Times New Roman" w:eastAsia="MS Mincho" w:hAnsi="Times New Roman"/>
                <w:sz w:val="20"/>
                <w:lang w:eastAsia="zh-CN"/>
              </w:rPr>
              <w:t xml:space="preserve">      Time alignment error</w:t>
            </w:r>
          </w:p>
        </w:tc>
        <w:tc>
          <w:tcPr>
            <w:tcW w:w="1564" w:type="dxa"/>
          </w:tcPr>
          <w:p w14:paraId="0EB1A29F" w14:textId="22097E16" w:rsidR="00342C7B" w:rsidRPr="009D768E" w:rsidRDefault="00342C7B">
            <w:pPr>
              <w:pStyle w:val="TAC"/>
              <w:cnfStyle w:val="000000000000" w:firstRow="0" w:lastRow="0" w:firstColumn="0" w:lastColumn="0" w:oddVBand="0" w:evenVBand="0" w:oddHBand="0" w:evenHBand="0" w:firstRowFirstColumn="0" w:firstRowLastColumn="0" w:lastRowFirstColumn="0" w:lastRowLastColumn="0"/>
              <w:rPr>
                <w:strike/>
                <w:sz w:val="20"/>
                <w:lang w:val="en-GB"/>
              </w:rPr>
            </w:pPr>
          </w:p>
        </w:tc>
        <w:tc>
          <w:tcPr>
            <w:tcW w:w="1985" w:type="dxa"/>
          </w:tcPr>
          <w:p w14:paraId="4FB86FC6" w14:textId="77777777" w:rsidR="00342C7B" w:rsidRPr="009D768E" w:rsidRDefault="00342C7B"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690151F4" w14:textId="53168088" w:rsidR="00342C7B" w:rsidRPr="009D768E" w:rsidRDefault="00342C7B" w:rsidP="009D768E">
            <w:pPr>
              <w:pStyle w:val="TAL"/>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 xml:space="preserve">X </w:t>
            </w:r>
            <w:r w:rsidR="00E40AE4">
              <w:rPr>
                <w:sz w:val="20"/>
                <w:lang w:val="en-GB"/>
              </w:rPr>
              <w:t>see rationale in 2.2.2</w:t>
            </w:r>
          </w:p>
        </w:tc>
      </w:tr>
      <w:tr w:rsidR="00342C7B" w:rsidRPr="009D768E" w14:paraId="022C19EF" w14:textId="77777777">
        <w:tc>
          <w:tcPr>
            <w:cnfStyle w:val="001000000000" w:firstRow="0" w:lastRow="0" w:firstColumn="1" w:lastColumn="0" w:oddVBand="0" w:evenVBand="0" w:oddHBand="0" w:evenHBand="0" w:firstRowFirstColumn="0" w:firstRowLastColumn="0" w:lastRowFirstColumn="0" w:lastRowLastColumn="0"/>
            <w:tcW w:w="4106" w:type="dxa"/>
          </w:tcPr>
          <w:p w14:paraId="2D92C51D" w14:textId="77777777" w:rsidR="00342C7B" w:rsidRPr="009D768E" w:rsidRDefault="00342C7B">
            <w:pPr>
              <w:pStyle w:val="TAL"/>
              <w:rPr>
                <w:rFonts w:ascii="Times New Roman" w:eastAsia="MS Mincho" w:hAnsi="Times New Roman"/>
                <w:i/>
                <w:sz w:val="20"/>
                <w:lang w:eastAsia="zh-CN"/>
              </w:rPr>
            </w:pPr>
            <w:r w:rsidRPr="009D768E">
              <w:rPr>
                <w:rFonts w:ascii="Times New Roman" w:eastAsia="MS Mincho" w:hAnsi="Times New Roman"/>
                <w:i/>
                <w:sz w:val="20"/>
                <w:lang w:eastAsia="zh-CN"/>
              </w:rPr>
              <w:t>Unwanted emissions</w:t>
            </w:r>
          </w:p>
        </w:tc>
        <w:tc>
          <w:tcPr>
            <w:tcW w:w="1564" w:type="dxa"/>
          </w:tcPr>
          <w:p w14:paraId="72A0B0CA" w14:textId="77777777" w:rsidR="00342C7B" w:rsidRPr="009D768E" w:rsidRDefault="00342C7B">
            <w:pPr>
              <w:pStyle w:val="TAC"/>
              <w:cnfStyle w:val="000000000000" w:firstRow="0" w:lastRow="0" w:firstColumn="0" w:lastColumn="0" w:oddVBand="0" w:evenVBand="0" w:oddHBand="0" w:evenHBand="0" w:firstRowFirstColumn="0" w:firstRowLastColumn="0" w:lastRowFirstColumn="0" w:lastRowLastColumn="0"/>
              <w:rPr>
                <w:sz w:val="20"/>
                <w:lang w:val="en-GB"/>
              </w:rPr>
            </w:pPr>
          </w:p>
        </w:tc>
        <w:tc>
          <w:tcPr>
            <w:tcW w:w="1985" w:type="dxa"/>
          </w:tcPr>
          <w:p w14:paraId="19AB2B9F" w14:textId="77777777" w:rsidR="00342C7B" w:rsidRPr="009D768E" w:rsidRDefault="00342C7B"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56B53E83" w14:textId="77777777" w:rsidR="00342C7B" w:rsidRPr="009D768E" w:rsidRDefault="00342C7B">
            <w:pPr>
              <w:pStyle w:val="TAL"/>
              <w:cnfStyle w:val="000000000000" w:firstRow="0" w:lastRow="0" w:firstColumn="0" w:lastColumn="0" w:oddVBand="0" w:evenVBand="0" w:oddHBand="0" w:evenHBand="0" w:firstRowFirstColumn="0" w:firstRowLastColumn="0" w:lastRowFirstColumn="0" w:lastRowLastColumn="0"/>
              <w:rPr>
                <w:sz w:val="20"/>
                <w:lang w:val="en-GB"/>
              </w:rPr>
            </w:pPr>
          </w:p>
        </w:tc>
      </w:tr>
      <w:tr w:rsidR="00342C7B" w:rsidRPr="009D768E" w14:paraId="3F40EC92" w14:textId="77777777">
        <w:tc>
          <w:tcPr>
            <w:cnfStyle w:val="001000000000" w:firstRow="0" w:lastRow="0" w:firstColumn="1" w:lastColumn="0" w:oddVBand="0" w:evenVBand="0" w:oddHBand="0" w:evenHBand="0" w:firstRowFirstColumn="0" w:firstRowLastColumn="0" w:lastRowFirstColumn="0" w:lastRowLastColumn="0"/>
            <w:tcW w:w="4106" w:type="dxa"/>
          </w:tcPr>
          <w:p w14:paraId="70EBA057" w14:textId="77777777" w:rsidR="00342C7B" w:rsidRPr="009D768E" w:rsidRDefault="00342C7B">
            <w:pPr>
              <w:pStyle w:val="TAL"/>
              <w:tabs>
                <w:tab w:val="left" w:pos="290"/>
              </w:tabs>
              <w:rPr>
                <w:rFonts w:ascii="Times New Roman" w:eastAsia="MS Mincho" w:hAnsi="Times New Roman"/>
                <w:sz w:val="20"/>
                <w:lang w:eastAsia="zh-CN"/>
              </w:rPr>
            </w:pPr>
            <w:r w:rsidRPr="009D768E">
              <w:rPr>
                <w:rFonts w:ascii="Times New Roman" w:eastAsia="MS Mincho" w:hAnsi="Times New Roman"/>
                <w:sz w:val="20"/>
                <w:lang w:eastAsia="zh-CN"/>
              </w:rPr>
              <w:tab/>
              <w:t>Occupied bandwidth</w:t>
            </w:r>
          </w:p>
        </w:tc>
        <w:tc>
          <w:tcPr>
            <w:tcW w:w="1564" w:type="dxa"/>
          </w:tcPr>
          <w:p w14:paraId="1A73247E" w14:textId="77777777" w:rsidR="00342C7B" w:rsidRPr="009D768E" w:rsidRDefault="00342C7B">
            <w:pPr>
              <w:pStyle w:val="TAC"/>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X</w:t>
            </w:r>
          </w:p>
        </w:tc>
        <w:tc>
          <w:tcPr>
            <w:tcW w:w="1985" w:type="dxa"/>
          </w:tcPr>
          <w:p w14:paraId="4E4BBC21" w14:textId="77777777" w:rsidR="00342C7B" w:rsidRPr="009D768E" w:rsidRDefault="00342C7B"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4A7D2D55" w14:textId="77777777" w:rsidR="00342C7B" w:rsidRPr="009D768E" w:rsidRDefault="00342C7B">
            <w:pPr>
              <w:pStyle w:val="TAL"/>
              <w:cnfStyle w:val="000000000000" w:firstRow="0" w:lastRow="0" w:firstColumn="0" w:lastColumn="0" w:oddVBand="0" w:evenVBand="0" w:oddHBand="0" w:evenHBand="0" w:firstRowFirstColumn="0" w:firstRowLastColumn="0" w:lastRowFirstColumn="0" w:lastRowLastColumn="0"/>
              <w:rPr>
                <w:sz w:val="20"/>
                <w:lang w:val="en-GB"/>
              </w:rPr>
            </w:pPr>
          </w:p>
        </w:tc>
      </w:tr>
      <w:tr w:rsidR="00342C7B" w:rsidRPr="009D768E" w14:paraId="62CE085A" w14:textId="77777777">
        <w:tc>
          <w:tcPr>
            <w:cnfStyle w:val="001000000000" w:firstRow="0" w:lastRow="0" w:firstColumn="1" w:lastColumn="0" w:oddVBand="0" w:evenVBand="0" w:oddHBand="0" w:evenHBand="0" w:firstRowFirstColumn="0" w:firstRowLastColumn="0" w:lastRowFirstColumn="0" w:lastRowLastColumn="0"/>
            <w:tcW w:w="4106" w:type="dxa"/>
          </w:tcPr>
          <w:p w14:paraId="38C07CF3" w14:textId="77777777" w:rsidR="00342C7B" w:rsidRPr="009D768E" w:rsidRDefault="00342C7B">
            <w:pPr>
              <w:pStyle w:val="TAL"/>
              <w:tabs>
                <w:tab w:val="left" w:pos="290"/>
              </w:tabs>
              <w:rPr>
                <w:rFonts w:ascii="Times New Roman" w:eastAsia="MS Mincho" w:hAnsi="Times New Roman"/>
                <w:sz w:val="20"/>
                <w:lang w:eastAsia="zh-CN"/>
              </w:rPr>
            </w:pPr>
            <w:r w:rsidRPr="009D768E">
              <w:rPr>
                <w:rFonts w:ascii="Times New Roman" w:eastAsia="MS Mincho" w:hAnsi="Times New Roman"/>
                <w:sz w:val="20"/>
                <w:lang w:eastAsia="zh-CN"/>
              </w:rPr>
              <w:tab/>
              <w:t>ACLR</w:t>
            </w:r>
          </w:p>
        </w:tc>
        <w:tc>
          <w:tcPr>
            <w:tcW w:w="1564" w:type="dxa"/>
          </w:tcPr>
          <w:p w14:paraId="4B863CEF" w14:textId="77777777" w:rsidR="00342C7B" w:rsidRPr="009D768E" w:rsidRDefault="00342C7B">
            <w:pPr>
              <w:pStyle w:val="TAC"/>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X + Reuse Rel-19 IMT</w:t>
            </w:r>
          </w:p>
        </w:tc>
        <w:tc>
          <w:tcPr>
            <w:tcW w:w="1985" w:type="dxa"/>
          </w:tcPr>
          <w:p w14:paraId="77DC81AD" w14:textId="77777777" w:rsidR="00342C7B" w:rsidRPr="009D768E" w:rsidRDefault="00342C7B"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6167B66B" w14:textId="77777777" w:rsidR="00342C7B" w:rsidRPr="009D768E" w:rsidRDefault="00342C7B">
            <w:pPr>
              <w:pStyle w:val="TAL"/>
              <w:cnfStyle w:val="000000000000" w:firstRow="0" w:lastRow="0" w:firstColumn="0" w:lastColumn="0" w:oddVBand="0" w:evenVBand="0" w:oddHBand="0" w:evenHBand="0" w:firstRowFirstColumn="0" w:firstRowLastColumn="0" w:lastRowFirstColumn="0" w:lastRowLastColumn="0"/>
              <w:rPr>
                <w:sz w:val="20"/>
                <w:lang w:val="en-GB"/>
              </w:rPr>
            </w:pPr>
          </w:p>
        </w:tc>
      </w:tr>
      <w:tr w:rsidR="00342C7B" w:rsidRPr="009D768E" w14:paraId="290AEDF5" w14:textId="77777777">
        <w:tc>
          <w:tcPr>
            <w:cnfStyle w:val="001000000000" w:firstRow="0" w:lastRow="0" w:firstColumn="1" w:lastColumn="0" w:oddVBand="0" w:evenVBand="0" w:oddHBand="0" w:evenHBand="0" w:firstRowFirstColumn="0" w:firstRowLastColumn="0" w:lastRowFirstColumn="0" w:lastRowLastColumn="0"/>
            <w:tcW w:w="4106" w:type="dxa"/>
          </w:tcPr>
          <w:p w14:paraId="15234A9A" w14:textId="77777777" w:rsidR="00342C7B" w:rsidRPr="009D768E" w:rsidRDefault="00342C7B">
            <w:pPr>
              <w:pStyle w:val="TAL"/>
              <w:tabs>
                <w:tab w:val="left" w:pos="316"/>
              </w:tabs>
              <w:rPr>
                <w:rFonts w:ascii="Times New Roman" w:eastAsia="MS Mincho" w:hAnsi="Times New Roman"/>
                <w:sz w:val="20"/>
                <w:lang w:eastAsia="zh-CN"/>
              </w:rPr>
            </w:pPr>
            <w:r w:rsidRPr="009D768E">
              <w:rPr>
                <w:rFonts w:ascii="Times New Roman" w:eastAsia="MS Mincho" w:hAnsi="Times New Roman"/>
                <w:sz w:val="20"/>
                <w:lang w:eastAsia="zh-CN"/>
              </w:rPr>
              <w:tab/>
              <w:t>Operating Band Unwanted Emissions</w:t>
            </w:r>
          </w:p>
        </w:tc>
        <w:tc>
          <w:tcPr>
            <w:tcW w:w="1564" w:type="dxa"/>
          </w:tcPr>
          <w:p w14:paraId="05F1AAA0" w14:textId="77777777" w:rsidR="00342C7B" w:rsidRPr="009D768E" w:rsidRDefault="00342C7B">
            <w:pPr>
              <w:pStyle w:val="TAC"/>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X</w:t>
            </w:r>
          </w:p>
        </w:tc>
        <w:tc>
          <w:tcPr>
            <w:tcW w:w="1985" w:type="dxa"/>
          </w:tcPr>
          <w:p w14:paraId="232B63D7" w14:textId="77777777" w:rsidR="00342C7B" w:rsidRPr="009D768E" w:rsidRDefault="00342C7B"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52A1ECEC" w14:textId="77777777" w:rsidR="00342C7B" w:rsidRPr="009D768E" w:rsidRDefault="00342C7B">
            <w:pPr>
              <w:pStyle w:val="TAL"/>
              <w:cnfStyle w:val="000000000000" w:firstRow="0" w:lastRow="0" w:firstColumn="0" w:lastColumn="0" w:oddVBand="0" w:evenVBand="0" w:oddHBand="0" w:evenHBand="0" w:firstRowFirstColumn="0" w:firstRowLastColumn="0" w:lastRowFirstColumn="0" w:lastRowLastColumn="0"/>
              <w:rPr>
                <w:sz w:val="20"/>
                <w:lang w:val="en-GB"/>
              </w:rPr>
            </w:pPr>
          </w:p>
        </w:tc>
      </w:tr>
      <w:tr w:rsidR="00342C7B" w:rsidRPr="009D768E" w14:paraId="1256ADFC" w14:textId="77777777">
        <w:tc>
          <w:tcPr>
            <w:cnfStyle w:val="001000000000" w:firstRow="0" w:lastRow="0" w:firstColumn="1" w:lastColumn="0" w:oddVBand="0" w:evenVBand="0" w:oddHBand="0" w:evenHBand="0" w:firstRowFirstColumn="0" w:firstRowLastColumn="0" w:lastRowFirstColumn="0" w:lastRowLastColumn="0"/>
            <w:tcW w:w="4106" w:type="dxa"/>
          </w:tcPr>
          <w:p w14:paraId="235789C7" w14:textId="77777777" w:rsidR="00342C7B" w:rsidRPr="009D768E" w:rsidRDefault="00342C7B">
            <w:pPr>
              <w:pStyle w:val="TAL"/>
              <w:tabs>
                <w:tab w:val="left" w:pos="300"/>
              </w:tabs>
              <w:rPr>
                <w:rFonts w:ascii="Times New Roman" w:eastAsia="MS Mincho" w:hAnsi="Times New Roman"/>
                <w:i/>
                <w:sz w:val="20"/>
                <w:lang w:eastAsia="zh-CN"/>
              </w:rPr>
            </w:pPr>
            <w:r w:rsidRPr="009D768E">
              <w:rPr>
                <w:rFonts w:ascii="Times New Roman" w:eastAsia="MS Mincho" w:hAnsi="Times New Roman"/>
                <w:sz w:val="20"/>
                <w:lang w:eastAsia="zh-CN"/>
              </w:rPr>
              <w:tab/>
            </w:r>
            <w:r w:rsidRPr="009D768E">
              <w:rPr>
                <w:rFonts w:ascii="Times New Roman" w:eastAsia="MS Mincho" w:hAnsi="Times New Roman"/>
                <w:i/>
                <w:sz w:val="20"/>
                <w:lang w:eastAsia="zh-CN"/>
              </w:rPr>
              <w:t>Transmitter spurious emission</w:t>
            </w:r>
          </w:p>
        </w:tc>
        <w:tc>
          <w:tcPr>
            <w:tcW w:w="1564" w:type="dxa"/>
          </w:tcPr>
          <w:p w14:paraId="704D4C7D" w14:textId="77777777" w:rsidR="00342C7B" w:rsidRPr="009D768E" w:rsidRDefault="00342C7B">
            <w:pPr>
              <w:pStyle w:val="TAC"/>
              <w:cnfStyle w:val="000000000000" w:firstRow="0" w:lastRow="0" w:firstColumn="0" w:lastColumn="0" w:oddVBand="0" w:evenVBand="0" w:oddHBand="0" w:evenHBand="0" w:firstRowFirstColumn="0" w:firstRowLastColumn="0" w:lastRowFirstColumn="0" w:lastRowLastColumn="0"/>
              <w:rPr>
                <w:sz w:val="20"/>
                <w:lang w:val="en-GB"/>
              </w:rPr>
            </w:pPr>
          </w:p>
        </w:tc>
        <w:tc>
          <w:tcPr>
            <w:tcW w:w="1985" w:type="dxa"/>
          </w:tcPr>
          <w:p w14:paraId="607C5643" w14:textId="77777777" w:rsidR="00342C7B" w:rsidRPr="009D768E" w:rsidRDefault="00342C7B"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1D06361D" w14:textId="77777777" w:rsidR="00342C7B" w:rsidRPr="009D768E" w:rsidRDefault="00342C7B">
            <w:pPr>
              <w:pStyle w:val="TAL"/>
              <w:cnfStyle w:val="000000000000" w:firstRow="0" w:lastRow="0" w:firstColumn="0" w:lastColumn="0" w:oddVBand="0" w:evenVBand="0" w:oddHBand="0" w:evenHBand="0" w:firstRowFirstColumn="0" w:firstRowLastColumn="0" w:lastRowFirstColumn="0" w:lastRowLastColumn="0"/>
              <w:rPr>
                <w:sz w:val="20"/>
                <w:lang w:val="en-GB"/>
              </w:rPr>
            </w:pPr>
          </w:p>
        </w:tc>
      </w:tr>
      <w:tr w:rsidR="00342C7B" w:rsidRPr="009D768E" w14:paraId="4AAA47B2" w14:textId="77777777">
        <w:tc>
          <w:tcPr>
            <w:cnfStyle w:val="001000000000" w:firstRow="0" w:lastRow="0" w:firstColumn="1" w:lastColumn="0" w:oddVBand="0" w:evenVBand="0" w:oddHBand="0" w:evenHBand="0" w:firstRowFirstColumn="0" w:firstRowLastColumn="0" w:lastRowFirstColumn="0" w:lastRowLastColumn="0"/>
            <w:tcW w:w="4106" w:type="dxa"/>
          </w:tcPr>
          <w:p w14:paraId="225D5FE9" w14:textId="77777777" w:rsidR="00342C7B" w:rsidRPr="009D768E" w:rsidRDefault="00342C7B">
            <w:pPr>
              <w:pStyle w:val="TAL"/>
              <w:tabs>
                <w:tab w:val="left" w:pos="300"/>
              </w:tabs>
              <w:rPr>
                <w:rFonts w:ascii="Times New Roman" w:eastAsia="MS Mincho" w:hAnsi="Times New Roman"/>
                <w:sz w:val="20"/>
                <w:lang w:eastAsia="zh-CN"/>
              </w:rPr>
            </w:pPr>
            <w:r w:rsidRPr="009D768E">
              <w:rPr>
                <w:rFonts w:ascii="Times New Roman" w:eastAsia="MS Mincho" w:hAnsi="Times New Roman"/>
                <w:sz w:val="20"/>
                <w:lang w:eastAsia="zh-CN"/>
              </w:rPr>
              <w:t xml:space="preserve">             General requirement</w:t>
            </w:r>
          </w:p>
        </w:tc>
        <w:tc>
          <w:tcPr>
            <w:tcW w:w="1564" w:type="dxa"/>
          </w:tcPr>
          <w:p w14:paraId="73352C6F" w14:textId="77777777" w:rsidR="00342C7B" w:rsidRPr="009D768E" w:rsidRDefault="00342C7B">
            <w:pPr>
              <w:pStyle w:val="TAC"/>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X</w:t>
            </w:r>
          </w:p>
        </w:tc>
        <w:tc>
          <w:tcPr>
            <w:tcW w:w="1985" w:type="dxa"/>
          </w:tcPr>
          <w:p w14:paraId="59F68067" w14:textId="77777777" w:rsidR="00342C7B" w:rsidRPr="009D768E" w:rsidRDefault="00342C7B"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60A8E6C7" w14:textId="77777777" w:rsidR="00342C7B" w:rsidRPr="009D768E" w:rsidRDefault="00342C7B">
            <w:pPr>
              <w:pStyle w:val="TAL"/>
              <w:cnfStyle w:val="000000000000" w:firstRow="0" w:lastRow="0" w:firstColumn="0" w:lastColumn="0" w:oddVBand="0" w:evenVBand="0" w:oddHBand="0" w:evenHBand="0" w:firstRowFirstColumn="0" w:firstRowLastColumn="0" w:lastRowFirstColumn="0" w:lastRowLastColumn="0"/>
              <w:rPr>
                <w:sz w:val="20"/>
                <w:lang w:val="en-GB"/>
              </w:rPr>
            </w:pPr>
          </w:p>
        </w:tc>
      </w:tr>
      <w:tr w:rsidR="00342C7B" w:rsidRPr="009D768E" w14:paraId="363CAFC7" w14:textId="77777777">
        <w:tc>
          <w:tcPr>
            <w:cnfStyle w:val="001000000000" w:firstRow="0" w:lastRow="0" w:firstColumn="1" w:lastColumn="0" w:oddVBand="0" w:evenVBand="0" w:oddHBand="0" w:evenHBand="0" w:firstRowFirstColumn="0" w:firstRowLastColumn="0" w:lastRowFirstColumn="0" w:lastRowLastColumn="0"/>
            <w:tcW w:w="4106" w:type="dxa"/>
          </w:tcPr>
          <w:p w14:paraId="018D449F" w14:textId="77777777" w:rsidR="00342C7B" w:rsidRPr="009D768E" w:rsidRDefault="00342C7B">
            <w:pPr>
              <w:pStyle w:val="TAL"/>
              <w:tabs>
                <w:tab w:val="left" w:pos="300"/>
              </w:tabs>
              <w:rPr>
                <w:rFonts w:ascii="Times New Roman" w:hAnsi="Times New Roman"/>
                <w:sz w:val="20"/>
                <w:lang w:eastAsia="zh-CN"/>
              </w:rPr>
            </w:pPr>
            <w:r w:rsidRPr="009D768E">
              <w:rPr>
                <w:rFonts w:ascii="Times New Roman" w:eastAsia="MS Mincho" w:hAnsi="Times New Roman"/>
                <w:sz w:val="20"/>
                <w:lang w:val="en-US" w:eastAsia="zh-CN"/>
              </w:rPr>
              <w:t xml:space="preserve">             Protection of BS receiver of own                     </w:t>
            </w:r>
          </w:p>
          <w:p w14:paraId="238E29C8" w14:textId="77777777" w:rsidR="00342C7B" w:rsidRPr="009D768E" w:rsidRDefault="00342C7B">
            <w:pPr>
              <w:pStyle w:val="TAL"/>
              <w:tabs>
                <w:tab w:val="left" w:pos="300"/>
              </w:tabs>
              <w:rPr>
                <w:rFonts w:ascii="Times New Roman" w:eastAsia="MS Mincho" w:hAnsi="Times New Roman"/>
                <w:sz w:val="20"/>
                <w:lang w:eastAsia="zh-CN"/>
              </w:rPr>
            </w:pPr>
            <w:r w:rsidRPr="009D768E">
              <w:rPr>
                <w:rFonts w:ascii="Times New Roman" w:eastAsia="MS Mincho" w:hAnsi="Times New Roman"/>
                <w:sz w:val="20"/>
                <w:lang w:val="en-US" w:eastAsia="zh-CN"/>
              </w:rPr>
              <w:t xml:space="preserve">                  </w:t>
            </w:r>
            <w:r w:rsidRPr="009D768E">
              <w:rPr>
                <w:rFonts w:ascii="Times New Roman" w:eastAsia="MS Mincho" w:hAnsi="Times New Roman"/>
                <w:sz w:val="20"/>
                <w:lang w:eastAsia="zh-CN"/>
              </w:rPr>
              <w:t>or different BS</w:t>
            </w:r>
          </w:p>
        </w:tc>
        <w:tc>
          <w:tcPr>
            <w:tcW w:w="1564" w:type="dxa"/>
          </w:tcPr>
          <w:p w14:paraId="1FE5A2F8" w14:textId="77777777" w:rsidR="00342C7B" w:rsidRPr="009D768E" w:rsidRDefault="00342C7B">
            <w:pPr>
              <w:pStyle w:val="TAC"/>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X</w:t>
            </w:r>
          </w:p>
        </w:tc>
        <w:tc>
          <w:tcPr>
            <w:tcW w:w="1985" w:type="dxa"/>
          </w:tcPr>
          <w:p w14:paraId="47A9C3BF" w14:textId="77777777" w:rsidR="00342C7B" w:rsidRPr="009D768E" w:rsidRDefault="00342C7B"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56C748B2" w14:textId="77777777" w:rsidR="00342C7B" w:rsidRPr="009D768E" w:rsidRDefault="00342C7B">
            <w:pPr>
              <w:pStyle w:val="TAL"/>
              <w:cnfStyle w:val="000000000000" w:firstRow="0" w:lastRow="0" w:firstColumn="0" w:lastColumn="0" w:oddVBand="0" w:evenVBand="0" w:oddHBand="0" w:evenHBand="0" w:firstRowFirstColumn="0" w:firstRowLastColumn="0" w:lastRowFirstColumn="0" w:lastRowLastColumn="0"/>
              <w:rPr>
                <w:sz w:val="20"/>
                <w:lang w:val="en-GB"/>
              </w:rPr>
            </w:pPr>
          </w:p>
        </w:tc>
      </w:tr>
      <w:tr w:rsidR="00342C7B" w:rsidRPr="009D768E" w14:paraId="4F28AFD7" w14:textId="77777777">
        <w:tc>
          <w:tcPr>
            <w:cnfStyle w:val="001000000000" w:firstRow="0" w:lastRow="0" w:firstColumn="1" w:lastColumn="0" w:oddVBand="0" w:evenVBand="0" w:oddHBand="0" w:evenHBand="0" w:firstRowFirstColumn="0" w:firstRowLastColumn="0" w:lastRowFirstColumn="0" w:lastRowLastColumn="0"/>
            <w:tcW w:w="4106" w:type="dxa"/>
          </w:tcPr>
          <w:p w14:paraId="51303A56" w14:textId="77777777" w:rsidR="00342C7B" w:rsidRPr="009D768E" w:rsidRDefault="00342C7B">
            <w:pPr>
              <w:pStyle w:val="TAL"/>
              <w:tabs>
                <w:tab w:val="left" w:pos="300"/>
              </w:tabs>
              <w:rPr>
                <w:rFonts w:ascii="Times New Roman" w:eastAsia="MS Mincho" w:hAnsi="Times New Roman"/>
                <w:sz w:val="20"/>
                <w:lang w:eastAsia="zh-CN"/>
              </w:rPr>
            </w:pPr>
            <w:r w:rsidRPr="009D768E">
              <w:rPr>
                <w:rFonts w:ascii="Times New Roman" w:eastAsia="MS Mincho" w:hAnsi="Times New Roman"/>
                <w:sz w:val="20"/>
                <w:lang w:eastAsia="zh-CN"/>
              </w:rPr>
              <w:t xml:space="preserve">             Additional spurious (</w:t>
            </w:r>
            <w:proofErr w:type="spellStart"/>
            <w:r w:rsidRPr="009D768E">
              <w:rPr>
                <w:rFonts w:ascii="Times New Roman" w:eastAsia="MS Mincho" w:hAnsi="Times New Roman"/>
                <w:sz w:val="20"/>
                <w:lang w:eastAsia="zh-CN"/>
              </w:rPr>
              <w:t>coex</w:t>
            </w:r>
            <w:proofErr w:type="spellEnd"/>
            <w:r w:rsidRPr="009D768E">
              <w:rPr>
                <w:rFonts w:ascii="Times New Roman" w:eastAsia="MS Mincho" w:hAnsi="Times New Roman"/>
                <w:sz w:val="20"/>
                <w:lang w:eastAsia="zh-CN"/>
              </w:rPr>
              <w:t>)</w:t>
            </w:r>
          </w:p>
        </w:tc>
        <w:tc>
          <w:tcPr>
            <w:tcW w:w="1564" w:type="dxa"/>
          </w:tcPr>
          <w:p w14:paraId="423AD54D" w14:textId="77777777" w:rsidR="00342C7B" w:rsidRPr="009D768E" w:rsidRDefault="00342C7B">
            <w:pPr>
              <w:pStyle w:val="TAC"/>
              <w:cnfStyle w:val="000000000000" w:firstRow="0" w:lastRow="0" w:firstColumn="0" w:lastColumn="0" w:oddVBand="0" w:evenVBand="0" w:oddHBand="0" w:evenHBand="0" w:firstRowFirstColumn="0" w:firstRowLastColumn="0" w:lastRowFirstColumn="0" w:lastRowLastColumn="0"/>
              <w:rPr>
                <w:sz w:val="20"/>
                <w:lang w:val="en-GB"/>
              </w:rPr>
            </w:pPr>
          </w:p>
        </w:tc>
        <w:tc>
          <w:tcPr>
            <w:tcW w:w="1985" w:type="dxa"/>
          </w:tcPr>
          <w:p w14:paraId="6615BF91" w14:textId="77777777" w:rsidR="00342C7B" w:rsidRPr="009D768E" w:rsidRDefault="00342C7B"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6B62FA49" w14:textId="77777777" w:rsidR="00342C7B" w:rsidRPr="009D768E" w:rsidRDefault="00342C7B">
            <w:pPr>
              <w:pStyle w:val="TAL"/>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On hold, pending on Rel-19/20 conclusions.</w:t>
            </w:r>
          </w:p>
        </w:tc>
      </w:tr>
      <w:tr w:rsidR="00342C7B" w:rsidRPr="009D768E" w14:paraId="29CFF118" w14:textId="77777777">
        <w:tc>
          <w:tcPr>
            <w:cnfStyle w:val="001000000000" w:firstRow="0" w:lastRow="0" w:firstColumn="1" w:lastColumn="0" w:oddVBand="0" w:evenVBand="0" w:oddHBand="0" w:evenHBand="0" w:firstRowFirstColumn="0" w:firstRowLastColumn="0" w:lastRowFirstColumn="0" w:lastRowLastColumn="0"/>
            <w:tcW w:w="4106" w:type="dxa"/>
          </w:tcPr>
          <w:p w14:paraId="66EEA58B" w14:textId="77777777" w:rsidR="00342C7B" w:rsidRPr="009D768E" w:rsidRDefault="00342C7B">
            <w:pPr>
              <w:pStyle w:val="TAL"/>
              <w:tabs>
                <w:tab w:val="left" w:pos="300"/>
              </w:tabs>
              <w:rPr>
                <w:rFonts w:ascii="Times New Roman" w:eastAsia="MS Mincho" w:hAnsi="Times New Roman"/>
                <w:sz w:val="20"/>
                <w:lang w:eastAsia="zh-CN"/>
              </w:rPr>
            </w:pPr>
            <w:r w:rsidRPr="009D768E">
              <w:rPr>
                <w:rFonts w:ascii="Times New Roman" w:eastAsia="MS Mincho" w:hAnsi="Times New Roman"/>
                <w:sz w:val="20"/>
                <w:lang w:val="en-US" w:eastAsia="zh-CN"/>
              </w:rPr>
              <w:t xml:space="preserve">              </w:t>
            </w:r>
            <w:r w:rsidRPr="009D768E">
              <w:rPr>
                <w:rFonts w:ascii="Times New Roman" w:eastAsia="MS Mincho" w:hAnsi="Times New Roman"/>
                <w:sz w:val="20"/>
                <w:lang w:eastAsia="zh-CN"/>
              </w:rPr>
              <w:t>Co-location</w:t>
            </w:r>
          </w:p>
        </w:tc>
        <w:tc>
          <w:tcPr>
            <w:tcW w:w="1564" w:type="dxa"/>
          </w:tcPr>
          <w:p w14:paraId="6C51A88D" w14:textId="77777777" w:rsidR="00342C7B" w:rsidRPr="009D768E" w:rsidRDefault="00342C7B">
            <w:pPr>
              <w:pStyle w:val="TAC"/>
              <w:cnfStyle w:val="000000000000" w:firstRow="0" w:lastRow="0" w:firstColumn="0" w:lastColumn="0" w:oddVBand="0" w:evenVBand="0" w:oddHBand="0" w:evenHBand="0" w:firstRowFirstColumn="0" w:firstRowLastColumn="0" w:lastRowFirstColumn="0" w:lastRowLastColumn="0"/>
              <w:rPr>
                <w:sz w:val="20"/>
                <w:lang w:val="en-GB"/>
              </w:rPr>
            </w:pPr>
          </w:p>
        </w:tc>
        <w:tc>
          <w:tcPr>
            <w:tcW w:w="1985" w:type="dxa"/>
          </w:tcPr>
          <w:p w14:paraId="13BC0803" w14:textId="77777777" w:rsidR="00342C7B" w:rsidRPr="009D768E" w:rsidRDefault="00342C7B"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2F8C0606" w14:textId="77777777" w:rsidR="00342C7B" w:rsidRPr="009D768E" w:rsidRDefault="00342C7B">
            <w:pPr>
              <w:pStyle w:val="TAL"/>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On hold, pending on Rel-19/20 conclusions.</w:t>
            </w:r>
          </w:p>
        </w:tc>
      </w:tr>
      <w:tr w:rsidR="00342C7B" w:rsidRPr="009D768E" w14:paraId="6A6DB2CC" w14:textId="77777777">
        <w:tc>
          <w:tcPr>
            <w:cnfStyle w:val="001000000000" w:firstRow="0" w:lastRow="0" w:firstColumn="1" w:lastColumn="0" w:oddVBand="0" w:evenVBand="0" w:oddHBand="0" w:evenHBand="0" w:firstRowFirstColumn="0" w:firstRowLastColumn="0" w:lastRowFirstColumn="0" w:lastRowLastColumn="0"/>
            <w:tcW w:w="4106" w:type="dxa"/>
          </w:tcPr>
          <w:p w14:paraId="2960E230" w14:textId="77777777" w:rsidR="00342C7B" w:rsidRPr="009D768E" w:rsidRDefault="00342C7B">
            <w:pPr>
              <w:pStyle w:val="TAL"/>
              <w:rPr>
                <w:rFonts w:ascii="Times New Roman" w:eastAsia="MS Mincho" w:hAnsi="Times New Roman"/>
                <w:sz w:val="20"/>
                <w:lang w:eastAsia="zh-CN"/>
              </w:rPr>
            </w:pPr>
            <w:r w:rsidRPr="009D768E">
              <w:rPr>
                <w:rFonts w:ascii="Times New Roman" w:eastAsia="MS Mincho" w:hAnsi="Times New Roman"/>
                <w:sz w:val="20"/>
                <w:lang w:eastAsia="zh-CN"/>
              </w:rPr>
              <w:t>Transmitter intermodulation</w:t>
            </w:r>
          </w:p>
        </w:tc>
        <w:tc>
          <w:tcPr>
            <w:tcW w:w="1564" w:type="dxa"/>
          </w:tcPr>
          <w:p w14:paraId="04D21552" w14:textId="77777777" w:rsidR="00342C7B" w:rsidRPr="009D768E" w:rsidRDefault="00342C7B">
            <w:pPr>
              <w:pStyle w:val="TAC"/>
              <w:cnfStyle w:val="000000000000" w:firstRow="0" w:lastRow="0" w:firstColumn="0" w:lastColumn="0" w:oddVBand="0" w:evenVBand="0" w:oddHBand="0" w:evenHBand="0" w:firstRowFirstColumn="0" w:firstRowLastColumn="0" w:lastRowFirstColumn="0" w:lastRowLastColumn="0"/>
              <w:rPr>
                <w:sz w:val="20"/>
                <w:lang w:val="en-GB"/>
              </w:rPr>
            </w:pPr>
          </w:p>
        </w:tc>
        <w:tc>
          <w:tcPr>
            <w:tcW w:w="1985" w:type="dxa"/>
          </w:tcPr>
          <w:p w14:paraId="0A88A204" w14:textId="77777777" w:rsidR="00342C7B" w:rsidRPr="009D768E" w:rsidRDefault="00342C7B"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36BC21E9" w14:textId="77777777" w:rsidR="00342C7B" w:rsidRPr="009D768E" w:rsidRDefault="00342C7B">
            <w:pPr>
              <w:pStyle w:val="TAL"/>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On hold, pending on Rel-19/20 conclusions.</w:t>
            </w:r>
          </w:p>
        </w:tc>
      </w:tr>
      <w:tr w:rsidR="00342C7B" w:rsidRPr="009D768E" w14:paraId="0F0BEB38" w14:textId="77777777">
        <w:tc>
          <w:tcPr>
            <w:cnfStyle w:val="001000000000" w:firstRow="0" w:lastRow="0" w:firstColumn="1" w:lastColumn="0" w:oddVBand="0" w:evenVBand="0" w:oddHBand="0" w:evenHBand="0" w:firstRowFirstColumn="0" w:firstRowLastColumn="0" w:lastRowFirstColumn="0" w:lastRowLastColumn="0"/>
            <w:tcW w:w="4106" w:type="dxa"/>
          </w:tcPr>
          <w:p w14:paraId="0D711D12" w14:textId="77777777" w:rsidR="00342C7B" w:rsidRPr="009D768E" w:rsidRDefault="00342C7B">
            <w:pPr>
              <w:pStyle w:val="TAL"/>
              <w:tabs>
                <w:tab w:val="left" w:pos="300"/>
              </w:tabs>
              <w:rPr>
                <w:rFonts w:ascii="Times New Roman" w:eastAsia="MS Mincho" w:hAnsi="Times New Roman"/>
                <w:sz w:val="20"/>
                <w:lang w:eastAsia="zh-CN"/>
              </w:rPr>
            </w:pPr>
            <w:r w:rsidRPr="009D768E">
              <w:rPr>
                <w:rFonts w:ascii="Times New Roman" w:eastAsia="MS Mincho" w:hAnsi="Times New Roman"/>
                <w:sz w:val="20"/>
                <w:lang w:eastAsia="zh-CN"/>
              </w:rPr>
              <w:t>Receiver sensitivity level</w:t>
            </w:r>
          </w:p>
        </w:tc>
        <w:tc>
          <w:tcPr>
            <w:tcW w:w="1564" w:type="dxa"/>
          </w:tcPr>
          <w:p w14:paraId="4774F0AA" w14:textId="77777777" w:rsidR="00342C7B" w:rsidRPr="009D768E" w:rsidRDefault="00342C7B">
            <w:pPr>
              <w:pStyle w:val="TAC"/>
              <w:cnfStyle w:val="000000000000" w:firstRow="0" w:lastRow="0" w:firstColumn="0" w:lastColumn="0" w:oddVBand="0" w:evenVBand="0" w:oddHBand="0" w:evenHBand="0" w:firstRowFirstColumn="0" w:firstRowLastColumn="0" w:lastRowFirstColumn="0" w:lastRowLastColumn="0"/>
              <w:rPr>
                <w:sz w:val="20"/>
                <w:lang w:val="en-GB"/>
              </w:rPr>
            </w:pPr>
          </w:p>
        </w:tc>
        <w:tc>
          <w:tcPr>
            <w:tcW w:w="1985" w:type="dxa"/>
          </w:tcPr>
          <w:p w14:paraId="6C417B47" w14:textId="77777777" w:rsidR="00342C7B" w:rsidRPr="009D768E" w:rsidRDefault="00342C7B"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X</w:t>
            </w:r>
          </w:p>
        </w:tc>
        <w:tc>
          <w:tcPr>
            <w:tcW w:w="2126" w:type="dxa"/>
          </w:tcPr>
          <w:p w14:paraId="2723449C" w14:textId="77777777" w:rsidR="00342C7B" w:rsidRPr="009D768E" w:rsidRDefault="00342C7B">
            <w:pPr>
              <w:pStyle w:val="TAL"/>
              <w:cnfStyle w:val="000000000000" w:firstRow="0" w:lastRow="0" w:firstColumn="0" w:lastColumn="0" w:oddVBand="0" w:evenVBand="0" w:oddHBand="0" w:evenHBand="0" w:firstRowFirstColumn="0" w:firstRowLastColumn="0" w:lastRowFirstColumn="0" w:lastRowLastColumn="0"/>
              <w:rPr>
                <w:sz w:val="20"/>
                <w:lang w:val="en-GB"/>
              </w:rPr>
            </w:pPr>
          </w:p>
        </w:tc>
      </w:tr>
      <w:tr w:rsidR="00342C7B" w:rsidRPr="009D768E" w14:paraId="7D067865" w14:textId="77777777">
        <w:tc>
          <w:tcPr>
            <w:cnfStyle w:val="001000000000" w:firstRow="0" w:lastRow="0" w:firstColumn="1" w:lastColumn="0" w:oddVBand="0" w:evenVBand="0" w:oddHBand="0" w:evenHBand="0" w:firstRowFirstColumn="0" w:firstRowLastColumn="0" w:lastRowFirstColumn="0" w:lastRowLastColumn="0"/>
            <w:tcW w:w="4106" w:type="dxa"/>
          </w:tcPr>
          <w:p w14:paraId="574B6EF3" w14:textId="77777777" w:rsidR="00342C7B" w:rsidRPr="009D768E" w:rsidRDefault="00342C7B">
            <w:pPr>
              <w:pStyle w:val="TAL"/>
              <w:tabs>
                <w:tab w:val="left" w:pos="280"/>
              </w:tabs>
              <w:rPr>
                <w:rFonts w:ascii="Times New Roman" w:eastAsia="MS Mincho" w:hAnsi="Times New Roman"/>
                <w:sz w:val="20"/>
                <w:lang w:eastAsia="zh-CN"/>
              </w:rPr>
            </w:pPr>
            <w:r w:rsidRPr="009D768E">
              <w:rPr>
                <w:rFonts w:ascii="Times New Roman" w:eastAsia="MS Mincho" w:hAnsi="Times New Roman"/>
                <w:sz w:val="20"/>
                <w:lang w:eastAsia="zh-CN"/>
              </w:rPr>
              <w:t>Dynamic range</w:t>
            </w:r>
          </w:p>
        </w:tc>
        <w:tc>
          <w:tcPr>
            <w:tcW w:w="1564" w:type="dxa"/>
          </w:tcPr>
          <w:p w14:paraId="03EC558B" w14:textId="77777777" w:rsidR="00342C7B" w:rsidRPr="009D768E" w:rsidRDefault="00342C7B">
            <w:pPr>
              <w:pStyle w:val="TAC"/>
              <w:cnfStyle w:val="000000000000" w:firstRow="0" w:lastRow="0" w:firstColumn="0" w:lastColumn="0" w:oddVBand="0" w:evenVBand="0" w:oddHBand="0" w:evenHBand="0" w:firstRowFirstColumn="0" w:firstRowLastColumn="0" w:lastRowFirstColumn="0" w:lastRowLastColumn="0"/>
              <w:rPr>
                <w:sz w:val="20"/>
                <w:lang w:val="en-GB"/>
              </w:rPr>
            </w:pPr>
          </w:p>
        </w:tc>
        <w:tc>
          <w:tcPr>
            <w:tcW w:w="1985" w:type="dxa"/>
          </w:tcPr>
          <w:p w14:paraId="1C9A733D" w14:textId="77777777" w:rsidR="00342C7B" w:rsidRPr="009D768E" w:rsidRDefault="00342C7B"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X</w:t>
            </w:r>
          </w:p>
        </w:tc>
        <w:tc>
          <w:tcPr>
            <w:tcW w:w="2126" w:type="dxa"/>
          </w:tcPr>
          <w:p w14:paraId="6C43B869" w14:textId="77777777" w:rsidR="00342C7B" w:rsidRPr="009D768E" w:rsidRDefault="00342C7B">
            <w:pPr>
              <w:pStyle w:val="TAL"/>
              <w:cnfStyle w:val="000000000000" w:firstRow="0" w:lastRow="0" w:firstColumn="0" w:lastColumn="0" w:oddVBand="0" w:evenVBand="0" w:oddHBand="0" w:evenHBand="0" w:firstRowFirstColumn="0" w:firstRowLastColumn="0" w:lastRowFirstColumn="0" w:lastRowLastColumn="0"/>
              <w:rPr>
                <w:sz w:val="20"/>
                <w:lang w:val="en-GB"/>
              </w:rPr>
            </w:pPr>
          </w:p>
        </w:tc>
      </w:tr>
      <w:tr w:rsidR="00342C7B" w:rsidRPr="009D768E" w14:paraId="60B79447" w14:textId="77777777">
        <w:tc>
          <w:tcPr>
            <w:cnfStyle w:val="001000000000" w:firstRow="0" w:lastRow="0" w:firstColumn="1" w:lastColumn="0" w:oddVBand="0" w:evenVBand="0" w:oddHBand="0" w:evenHBand="0" w:firstRowFirstColumn="0" w:firstRowLastColumn="0" w:lastRowFirstColumn="0" w:lastRowLastColumn="0"/>
            <w:tcW w:w="4106" w:type="dxa"/>
          </w:tcPr>
          <w:p w14:paraId="7C45BC64" w14:textId="77777777" w:rsidR="00342C7B" w:rsidRPr="009D768E" w:rsidRDefault="00342C7B">
            <w:pPr>
              <w:pStyle w:val="TAL"/>
              <w:tabs>
                <w:tab w:val="left" w:pos="300"/>
              </w:tabs>
              <w:rPr>
                <w:rFonts w:ascii="Times New Roman" w:hAnsi="Times New Roman"/>
                <w:i/>
                <w:sz w:val="20"/>
                <w:lang w:eastAsia="zh-CN"/>
              </w:rPr>
            </w:pPr>
            <w:r w:rsidRPr="009D768E">
              <w:rPr>
                <w:rFonts w:ascii="Times New Roman" w:eastAsia="MS Mincho" w:hAnsi="Times New Roman"/>
                <w:i/>
                <w:iCs/>
                <w:sz w:val="20"/>
                <w:lang w:val="en-US" w:eastAsia="zh-CN"/>
              </w:rPr>
              <w:t>In-band selectivity and blocking</w:t>
            </w:r>
          </w:p>
        </w:tc>
        <w:tc>
          <w:tcPr>
            <w:tcW w:w="1564" w:type="dxa"/>
          </w:tcPr>
          <w:p w14:paraId="1A59325B" w14:textId="77777777" w:rsidR="00342C7B" w:rsidRPr="009D768E" w:rsidRDefault="00342C7B">
            <w:pPr>
              <w:pStyle w:val="TAC"/>
              <w:cnfStyle w:val="000000000000" w:firstRow="0" w:lastRow="0" w:firstColumn="0" w:lastColumn="0" w:oddVBand="0" w:evenVBand="0" w:oddHBand="0" w:evenHBand="0" w:firstRowFirstColumn="0" w:firstRowLastColumn="0" w:lastRowFirstColumn="0" w:lastRowLastColumn="0"/>
              <w:rPr>
                <w:sz w:val="20"/>
                <w:lang w:val="en-GB"/>
              </w:rPr>
            </w:pPr>
          </w:p>
        </w:tc>
        <w:tc>
          <w:tcPr>
            <w:tcW w:w="1985" w:type="dxa"/>
          </w:tcPr>
          <w:p w14:paraId="6AED816E" w14:textId="77777777" w:rsidR="00342C7B" w:rsidRPr="009D768E" w:rsidRDefault="00342C7B"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348B57E4" w14:textId="77777777" w:rsidR="00342C7B" w:rsidRPr="009D768E" w:rsidRDefault="00342C7B">
            <w:pPr>
              <w:pStyle w:val="TAL"/>
              <w:cnfStyle w:val="000000000000" w:firstRow="0" w:lastRow="0" w:firstColumn="0" w:lastColumn="0" w:oddVBand="0" w:evenVBand="0" w:oddHBand="0" w:evenHBand="0" w:firstRowFirstColumn="0" w:firstRowLastColumn="0" w:lastRowFirstColumn="0" w:lastRowLastColumn="0"/>
              <w:rPr>
                <w:sz w:val="20"/>
                <w:lang w:val="en-GB"/>
              </w:rPr>
            </w:pPr>
          </w:p>
        </w:tc>
      </w:tr>
      <w:tr w:rsidR="00342C7B" w:rsidRPr="009D768E" w14:paraId="23650A6D" w14:textId="77777777">
        <w:tc>
          <w:tcPr>
            <w:cnfStyle w:val="001000000000" w:firstRow="0" w:lastRow="0" w:firstColumn="1" w:lastColumn="0" w:oddVBand="0" w:evenVBand="0" w:oddHBand="0" w:evenHBand="0" w:firstRowFirstColumn="0" w:firstRowLastColumn="0" w:lastRowFirstColumn="0" w:lastRowLastColumn="0"/>
            <w:tcW w:w="4106" w:type="dxa"/>
          </w:tcPr>
          <w:p w14:paraId="7DC04872" w14:textId="77777777" w:rsidR="00342C7B" w:rsidRPr="009D768E" w:rsidRDefault="00342C7B">
            <w:pPr>
              <w:pStyle w:val="TAL"/>
              <w:tabs>
                <w:tab w:val="left" w:pos="300"/>
              </w:tabs>
              <w:rPr>
                <w:rFonts w:ascii="Times New Roman" w:eastAsia="MS Mincho" w:hAnsi="Times New Roman"/>
                <w:sz w:val="20"/>
                <w:lang w:eastAsia="zh-CN"/>
              </w:rPr>
            </w:pPr>
            <w:r w:rsidRPr="009D768E">
              <w:rPr>
                <w:rFonts w:ascii="Times New Roman" w:eastAsia="MS Mincho" w:hAnsi="Times New Roman"/>
                <w:sz w:val="20"/>
                <w:lang w:val="en-US" w:eastAsia="zh-CN"/>
              </w:rPr>
              <w:t xml:space="preserve">      </w:t>
            </w:r>
            <w:r w:rsidRPr="009D768E">
              <w:rPr>
                <w:rFonts w:ascii="Times New Roman" w:eastAsia="MS Mincho" w:hAnsi="Times New Roman"/>
                <w:sz w:val="20"/>
                <w:lang w:eastAsia="zh-CN"/>
              </w:rPr>
              <w:t>ACS</w:t>
            </w:r>
          </w:p>
        </w:tc>
        <w:tc>
          <w:tcPr>
            <w:tcW w:w="1564" w:type="dxa"/>
          </w:tcPr>
          <w:p w14:paraId="54A849C1" w14:textId="77777777" w:rsidR="00342C7B" w:rsidRPr="009D768E" w:rsidRDefault="00342C7B">
            <w:pPr>
              <w:pStyle w:val="TAC"/>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X + Reuse Rel-19 IMT</w:t>
            </w:r>
          </w:p>
        </w:tc>
        <w:tc>
          <w:tcPr>
            <w:tcW w:w="1985" w:type="dxa"/>
          </w:tcPr>
          <w:p w14:paraId="57225331" w14:textId="77777777" w:rsidR="00342C7B" w:rsidRPr="009D768E" w:rsidRDefault="00342C7B"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5ADE7616" w14:textId="77777777" w:rsidR="00342C7B" w:rsidRPr="009D768E" w:rsidRDefault="00342C7B">
            <w:pPr>
              <w:pStyle w:val="TAL"/>
              <w:cnfStyle w:val="000000000000" w:firstRow="0" w:lastRow="0" w:firstColumn="0" w:lastColumn="0" w:oddVBand="0" w:evenVBand="0" w:oddHBand="0" w:evenHBand="0" w:firstRowFirstColumn="0" w:firstRowLastColumn="0" w:lastRowFirstColumn="0" w:lastRowLastColumn="0"/>
              <w:rPr>
                <w:sz w:val="20"/>
                <w:lang w:val="en-GB"/>
              </w:rPr>
            </w:pPr>
          </w:p>
        </w:tc>
      </w:tr>
      <w:tr w:rsidR="00342C7B" w:rsidRPr="009D768E" w14:paraId="51E456DA" w14:textId="77777777">
        <w:tc>
          <w:tcPr>
            <w:cnfStyle w:val="001000000000" w:firstRow="0" w:lastRow="0" w:firstColumn="1" w:lastColumn="0" w:oddVBand="0" w:evenVBand="0" w:oddHBand="0" w:evenHBand="0" w:firstRowFirstColumn="0" w:firstRowLastColumn="0" w:lastRowFirstColumn="0" w:lastRowLastColumn="0"/>
            <w:tcW w:w="4106" w:type="dxa"/>
          </w:tcPr>
          <w:p w14:paraId="764DC8AB" w14:textId="77777777" w:rsidR="00342C7B" w:rsidRPr="009D768E" w:rsidRDefault="00342C7B">
            <w:pPr>
              <w:pStyle w:val="TAL"/>
              <w:tabs>
                <w:tab w:val="left" w:pos="300"/>
              </w:tabs>
              <w:rPr>
                <w:rFonts w:ascii="Times New Roman" w:eastAsia="MS Mincho" w:hAnsi="Times New Roman"/>
                <w:sz w:val="20"/>
                <w:lang w:eastAsia="zh-CN"/>
              </w:rPr>
            </w:pPr>
            <w:r w:rsidRPr="009D768E">
              <w:rPr>
                <w:rFonts w:ascii="Times New Roman" w:eastAsia="MS Mincho" w:hAnsi="Times New Roman"/>
                <w:sz w:val="20"/>
                <w:lang w:eastAsia="zh-CN"/>
              </w:rPr>
              <w:t xml:space="preserve">       In-band blocking</w:t>
            </w:r>
          </w:p>
        </w:tc>
        <w:tc>
          <w:tcPr>
            <w:tcW w:w="1564" w:type="dxa"/>
          </w:tcPr>
          <w:p w14:paraId="2118367E" w14:textId="77777777" w:rsidR="00342C7B" w:rsidRPr="009D768E" w:rsidRDefault="00342C7B">
            <w:pPr>
              <w:pStyle w:val="TAC"/>
              <w:cnfStyle w:val="000000000000" w:firstRow="0" w:lastRow="0" w:firstColumn="0" w:lastColumn="0" w:oddVBand="0" w:evenVBand="0" w:oddHBand="0" w:evenHBand="0" w:firstRowFirstColumn="0" w:firstRowLastColumn="0" w:lastRowFirstColumn="0" w:lastRowLastColumn="0"/>
              <w:rPr>
                <w:sz w:val="20"/>
                <w:lang w:val="en-GB"/>
              </w:rPr>
            </w:pPr>
          </w:p>
        </w:tc>
        <w:tc>
          <w:tcPr>
            <w:tcW w:w="1985" w:type="dxa"/>
          </w:tcPr>
          <w:p w14:paraId="38EF48AE" w14:textId="77777777" w:rsidR="00342C7B" w:rsidRPr="009D768E" w:rsidRDefault="00342C7B"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4EC40AEF" w14:textId="41A753E6" w:rsidR="00342C7B" w:rsidRPr="009D768E" w:rsidRDefault="00342C7B">
            <w:pPr>
              <w:pStyle w:val="TAL"/>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X</w:t>
            </w:r>
            <w:r w:rsidR="00E40AE4">
              <w:rPr>
                <w:sz w:val="20"/>
                <w:lang w:val="en-GB"/>
              </w:rPr>
              <w:t xml:space="preserve"> see rationale in </w:t>
            </w:r>
            <w:r w:rsidR="00617B28">
              <w:rPr>
                <w:sz w:val="20"/>
                <w:lang w:val="en-GB"/>
              </w:rPr>
              <w:t>2.1.3</w:t>
            </w:r>
          </w:p>
        </w:tc>
      </w:tr>
      <w:tr w:rsidR="00342C7B" w:rsidRPr="009D768E" w14:paraId="11E351AB" w14:textId="77777777">
        <w:tc>
          <w:tcPr>
            <w:cnfStyle w:val="001000000000" w:firstRow="0" w:lastRow="0" w:firstColumn="1" w:lastColumn="0" w:oddVBand="0" w:evenVBand="0" w:oddHBand="0" w:evenHBand="0" w:firstRowFirstColumn="0" w:firstRowLastColumn="0" w:lastRowFirstColumn="0" w:lastRowLastColumn="0"/>
            <w:tcW w:w="4106" w:type="dxa"/>
          </w:tcPr>
          <w:p w14:paraId="3FE4D5D7" w14:textId="77777777" w:rsidR="00342C7B" w:rsidRPr="009D768E" w:rsidRDefault="00342C7B">
            <w:pPr>
              <w:pStyle w:val="TAL"/>
              <w:tabs>
                <w:tab w:val="left" w:pos="320"/>
              </w:tabs>
              <w:rPr>
                <w:rFonts w:ascii="Times New Roman" w:eastAsia="MS Mincho" w:hAnsi="Times New Roman"/>
                <w:sz w:val="20"/>
                <w:szCs w:val="20"/>
                <w:lang w:val="sv-SE" w:eastAsia="zh-CN"/>
              </w:rPr>
            </w:pPr>
            <w:r w:rsidRPr="512EE30E">
              <w:rPr>
                <w:rFonts w:ascii="Times New Roman" w:eastAsia="MS Mincho" w:hAnsi="Times New Roman"/>
                <w:sz w:val="20"/>
                <w:szCs w:val="20"/>
                <w:lang w:val="sv-SE" w:eastAsia="zh-CN"/>
              </w:rPr>
              <w:t>Out of band blocking</w:t>
            </w:r>
          </w:p>
        </w:tc>
        <w:tc>
          <w:tcPr>
            <w:tcW w:w="1564" w:type="dxa"/>
          </w:tcPr>
          <w:p w14:paraId="48EC817B" w14:textId="77777777" w:rsidR="00342C7B" w:rsidRPr="009D768E" w:rsidRDefault="00342C7B">
            <w:pPr>
              <w:pStyle w:val="TAC"/>
              <w:cnfStyle w:val="000000000000" w:firstRow="0" w:lastRow="0" w:firstColumn="0" w:lastColumn="0" w:oddVBand="0" w:evenVBand="0" w:oddHBand="0" w:evenHBand="0" w:firstRowFirstColumn="0" w:firstRowLastColumn="0" w:lastRowFirstColumn="0" w:lastRowLastColumn="0"/>
              <w:rPr>
                <w:sz w:val="20"/>
                <w:lang w:val="en-GB"/>
              </w:rPr>
            </w:pPr>
          </w:p>
        </w:tc>
        <w:tc>
          <w:tcPr>
            <w:tcW w:w="1985" w:type="dxa"/>
          </w:tcPr>
          <w:p w14:paraId="3430267F" w14:textId="77777777" w:rsidR="00342C7B" w:rsidRPr="009D768E" w:rsidRDefault="00342C7B"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3641B5AC" w14:textId="00C90596" w:rsidR="00342C7B" w:rsidRPr="009D768E" w:rsidRDefault="00342C7B">
            <w:pPr>
              <w:pStyle w:val="TAL"/>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 xml:space="preserve">X </w:t>
            </w:r>
            <w:r w:rsidR="00617B28">
              <w:rPr>
                <w:sz w:val="20"/>
                <w:lang w:val="en-GB"/>
              </w:rPr>
              <w:t>see rationale in 2.1.3</w:t>
            </w:r>
          </w:p>
        </w:tc>
      </w:tr>
      <w:tr w:rsidR="00342C7B" w:rsidRPr="009D768E" w14:paraId="06464346" w14:textId="77777777">
        <w:tc>
          <w:tcPr>
            <w:cnfStyle w:val="001000000000" w:firstRow="0" w:lastRow="0" w:firstColumn="1" w:lastColumn="0" w:oddVBand="0" w:evenVBand="0" w:oddHBand="0" w:evenHBand="0" w:firstRowFirstColumn="0" w:firstRowLastColumn="0" w:lastRowFirstColumn="0" w:lastRowLastColumn="0"/>
            <w:tcW w:w="4106" w:type="dxa"/>
          </w:tcPr>
          <w:p w14:paraId="58C0B9DA" w14:textId="77777777" w:rsidR="00342C7B" w:rsidRPr="009D768E" w:rsidRDefault="00342C7B">
            <w:pPr>
              <w:pStyle w:val="TAL"/>
              <w:tabs>
                <w:tab w:val="left" w:pos="330"/>
              </w:tabs>
              <w:rPr>
                <w:rFonts w:ascii="Times New Roman" w:eastAsia="MS Mincho" w:hAnsi="Times New Roman"/>
                <w:sz w:val="20"/>
                <w:lang w:eastAsia="zh-CN"/>
              </w:rPr>
            </w:pPr>
            <w:r w:rsidRPr="009D768E">
              <w:rPr>
                <w:rFonts w:ascii="Times New Roman" w:eastAsia="MS Mincho" w:hAnsi="Times New Roman"/>
                <w:sz w:val="20"/>
                <w:lang w:eastAsia="zh-CN"/>
              </w:rPr>
              <w:t>Receiver spurious emissions</w:t>
            </w:r>
          </w:p>
        </w:tc>
        <w:tc>
          <w:tcPr>
            <w:tcW w:w="1564" w:type="dxa"/>
          </w:tcPr>
          <w:p w14:paraId="74A6CAE4" w14:textId="77777777" w:rsidR="00342C7B" w:rsidRPr="009D768E" w:rsidRDefault="00342C7B">
            <w:pPr>
              <w:pStyle w:val="TAC"/>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X</w:t>
            </w:r>
          </w:p>
        </w:tc>
        <w:tc>
          <w:tcPr>
            <w:tcW w:w="1985" w:type="dxa"/>
          </w:tcPr>
          <w:p w14:paraId="3DC27FD8" w14:textId="77777777" w:rsidR="00342C7B" w:rsidRPr="009D768E" w:rsidRDefault="00342C7B"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69AF546A" w14:textId="77777777" w:rsidR="00342C7B" w:rsidRPr="009D768E" w:rsidRDefault="00342C7B">
            <w:pPr>
              <w:pStyle w:val="TAL"/>
              <w:cnfStyle w:val="000000000000" w:firstRow="0" w:lastRow="0" w:firstColumn="0" w:lastColumn="0" w:oddVBand="0" w:evenVBand="0" w:oddHBand="0" w:evenHBand="0" w:firstRowFirstColumn="0" w:firstRowLastColumn="0" w:lastRowFirstColumn="0" w:lastRowLastColumn="0"/>
              <w:rPr>
                <w:sz w:val="20"/>
                <w:lang w:val="en-GB"/>
              </w:rPr>
            </w:pPr>
          </w:p>
        </w:tc>
      </w:tr>
      <w:tr w:rsidR="00342C7B" w:rsidRPr="009D768E" w14:paraId="20B914C1" w14:textId="77777777">
        <w:tc>
          <w:tcPr>
            <w:cnfStyle w:val="001000000000" w:firstRow="0" w:lastRow="0" w:firstColumn="1" w:lastColumn="0" w:oddVBand="0" w:evenVBand="0" w:oddHBand="0" w:evenHBand="0" w:firstRowFirstColumn="0" w:firstRowLastColumn="0" w:lastRowFirstColumn="0" w:lastRowLastColumn="0"/>
            <w:tcW w:w="4106" w:type="dxa"/>
          </w:tcPr>
          <w:p w14:paraId="508F82F6" w14:textId="77777777" w:rsidR="00342C7B" w:rsidRPr="009D768E" w:rsidRDefault="00342C7B">
            <w:pPr>
              <w:pStyle w:val="TAL"/>
              <w:tabs>
                <w:tab w:val="left" w:pos="280"/>
              </w:tabs>
              <w:rPr>
                <w:rFonts w:ascii="Times New Roman" w:eastAsia="MS Mincho" w:hAnsi="Times New Roman"/>
                <w:sz w:val="20"/>
                <w:lang w:eastAsia="zh-CN"/>
              </w:rPr>
            </w:pPr>
            <w:r w:rsidRPr="009D768E">
              <w:rPr>
                <w:rFonts w:ascii="Times New Roman" w:eastAsia="MS Mincho" w:hAnsi="Times New Roman"/>
                <w:sz w:val="20"/>
                <w:lang w:eastAsia="zh-CN"/>
              </w:rPr>
              <w:t>Receiver intermodulation</w:t>
            </w:r>
          </w:p>
        </w:tc>
        <w:tc>
          <w:tcPr>
            <w:tcW w:w="1564" w:type="dxa"/>
          </w:tcPr>
          <w:p w14:paraId="2C9FE97D" w14:textId="77777777" w:rsidR="00342C7B" w:rsidRPr="009D768E" w:rsidRDefault="00342C7B">
            <w:pPr>
              <w:pStyle w:val="TAC"/>
              <w:cnfStyle w:val="000000000000" w:firstRow="0" w:lastRow="0" w:firstColumn="0" w:lastColumn="0" w:oddVBand="0" w:evenVBand="0" w:oddHBand="0" w:evenHBand="0" w:firstRowFirstColumn="0" w:firstRowLastColumn="0" w:lastRowFirstColumn="0" w:lastRowLastColumn="0"/>
              <w:rPr>
                <w:sz w:val="20"/>
                <w:lang w:val="en-GB"/>
              </w:rPr>
            </w:pPr>
          </w:p>
        </w:tc>
        <w:tc>
          <w:tcPr>
            <w:tcW w:w="1985" w:type="dxa"/>
          </w:tcPr>
          <w:p w14:paraId="0DCD3D40" w14:textId="77777777" w:rsidR="00342C7B" w:rsidRPr="009D768E" w:rsidRDefault="00342C7B"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X</w:t>
            </w:r>
          </w:p>
        </w:tc>
        <w:tc>
          <w:tcPr>
            <w:tcW w:w="2126" w:type="dxa"/>
          </w:tcPr>
          <w:p w14:paraId="15B375C0" w14:textId="77777777" w:rsidR="00342C7B" w:rsidRPr="009D768E" w:rsidRDefault="00342C7B">
            <w:pPr>
              <w:pStyle w:val="TAL"/>
              <w:cnfStyle w:val="000000000000" w:firstRow="0" w:lastRow="0" w:firstColumn="0" w:lastColumn="0" w:oddVBand="0" w:evenVBand="0" w:oddHBand="0" w:evenHBand="0" w:firstRowFirstColumn="0" w:firstRowLastColumn="0" w:lastRowFirstColumn="0" w:lastRowLastColumn="0"/>
              <w:rPr>
                <w:sz w:val="20"/>
                <w:lang w:val="en-GB"/>
              </w:rPr>
            </w:pPr>
          </w:p>
        </w:tc>
      </w:tr>
      <w:tr w:rsidR="00342C7B" w:rsidRPr="009D768E" w14:paraId="59792379" w14:textId="77777777">
        <w:tc>
          <w:tcPr>
            <w:cnfStyle w:val="001000000000" w:firstRow="0" w:lastRow="0" w:firstColumn="1" w:lastColumn="0" w:oddVBand="0" w:evenVBand="0" w:oddHBand="0" w:evenHBand="0" w:firstRowFirstColumn="0" w:firstRowLastColumn="0" w:lastRowFirstColumn="0" w:lastRowLastColumn="0"/>
            <w:tcW w:w="4106" w:type="dxa"/>
          </w:tcPr>
          <w:p w14:paraId="775DE6F5" w14:textId="77777777" w:rsidR="00342C7B" w:rsidRPr="009D768E" w:rsidRDefault="00342C7B">
            <w:pPr>
              <w:pStyle w:val="TAL"/>
              <w:rPr>
                <w:rFonts w:ascii="Times New Roman" w:eastAsia="MS Mincho" w:hAnsi="Times New Roman"/>
                <w:sz w:val="20"/>
                <w:szCs w:val="20"/>
                <w:lang w:val="sv-SE" w:eastAsia="zh-CN"/>
              </w:rPr>
            </w:pPr>
            <w:r w:rsidRPr="512EE30E">
              <w:rPr>
                <w:rFonts w:ascii="Times New Roman" w:eastAsia="MS Mincho" w:hAnsi="Times New Roman"/>
                <w:sz w:val="20"/>
                <w:szCs w:val="20"/>
                <w:lang w:val="sv-SE" w:eastAsia="zh-CN"/>
              </w:rPr>
              <w:t>In channel selectivity</w:t>
            </w:r>
          </w:p>
        </w:tc>
        <w:tc>
          <w:tcPr>
            <w:tcW w:w="1564" w:type="dxa"/>
          </w:tcPr>
          <w:p w14:paraId="687243B5" w14:textId="77777777" w:rsidR="00342C7B" w:rsidRPr="009D768E" w:rsidRDefault="00342C7B">
            <w:pPr>
              <w:pStyle w:val="TAC"/>
              <w:cnfStyle w:val="000000000000" w:firstRow="0" w:lastRow="0" w:firstColumn="0" w:lastColumn="0" w:oddVBand="0" w:evenVBand="0" w:oddHBand="0" w:evenHBand="0" w:firstRowFirstColumn="0" w:firstRowLastColumn="0" w:lastRowFirstColumn="0" w:lastRowLastColumn="0"/>
              <w:rPr>
                <w:sz w:val="20"/>
                <w:lang w:val="en-GB"/>
              </w:rPr>
            </w:pPr>
          </w:p>
        </w:tc>
        <w:tc>
          <w:tcPr>
            <w:tcW w:w="1985" w:type="dxa"/>
          </w:tcPr>
          <w:p w14:paraId="029C5697" w14:textId="77777777" w:rsidR="00342C7B" w:rsidRPr="009D768E" w:rsidRDefault="00342C7B"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X</w:t>
            </w:r>
          </w:p>
        </w:tc>
        <w:tc>
          <w:tcPr>
            <w:tcW w:w="2126" w:type="dxa"/>
          </w:tcPr>
          <w:p w14:paraId="42B29E8B" w14:textId="77777777" w:rsidR="00342C7B" w:rsidRPr="009D768E" w:rsidRDefault="00342C7B">
            <w:pPr>
              <w:pStyle w:val="TAL"/>
              <w:cnfStyle w:val="000000000000" w:firstRow="0" w:lastRow="0" w:firstColumn="0" w:lastColumn="0" w:oddVBand="0" w:evenVBand="0" w:oddHBand="0" w:evenHBand="0" w:firstRowFirstColumn="0" w:firstRowLastColumn="0" w:lastRowFirstColumn="0" w:lastRowLastColumn="0"/>
              <w:rPr>
                <w:sz w:val="20"/>
                <w:lang w:val="en-GB"/>
              </w:rPr>
            </w:pPr>
          </w:p>
        </w:tc>
      </w:tr>
      <w:tr w:rsidR="00342C7B" w:rsidRPr="009D768E" w14:paraId="5B15089B" w14:textId="77777777">
        <w:tc>
          <w:tcPr>
            <w:cnfStyle w:val="001000000000" w:firstRow="0" w:lastRow="0" w:firstColumn="1" w:lastColumn="0" w:oddVBand="0" w:evenVBand="0" w:oddHBand="0" w:evenHBand="0" w:firstRowFirstColumn="0" w:firstRowLastColumn="0" w:lastRowFirstColumn="0" w:lastRowLastColumn="0"/>
            <w:tcW w:w="9781" w:type="dxa"/>
            <w:gridSpan w:val="4"/>
          </w:tcPr>
          <w:p w14:paraId="1752B5CC" w14:textId="77777777" w:rsidR="00342C7B" w:rsidRPr="009D768E" w:rsidRDefault="00342C7B" w:rsidP="000B1582">
            <w:pPr>
              <w:pStyle w:val="TAL"/>
              <w:jc w:val="center"/>
              <w:rPr>
                <w:b w:val="0"/>
                <w:bCs w:val="0"/>
                <w:i/>
                <w:iCs/>
                <w:sz w:val="20"/>
                <w:lang w:val="en-GB"/>
              </w:rPr>
            </w:pPr>
            <w:r w:rsidRPr="009D768E">
              <w:rPr>
                <w:rFonts w:ascii="Times New Roman" w:eastAsia="MS Mincho" w:hAnsi="Times New Roman"/>
                <w:i/>
                <w:sz w:val="20"/>
                <w:lang w:eastAsia="zh-CN"/>
              </w:rPr>
              <w:t>Radiated requirements</w:t>
            </w:r>
          </w:p>
        </w:tc>
      </w:tr>
      <w:tr w:rsidR="00342C7B" w:rsidRPr="009D768E" w14:paraId="53664458" w14:textId="77777777">
        <w:tc>
          <w:tcPr>
            <w:cnfStyle w:val="001000000000" w:firstRow="0" w:lastRow="0" w:firstColumn="1" w:lastColumn="0" w:oddVBand="0" w:evenVBand="0" w:oddHBand="0" w:evenHBand="0" w:firstRowFirstColumn="0" w:firstRowLastColumn="0" w:lastRowFirstColumn="0" w:lastRowLastColumn="0"/>
            <w:tcW w:w="4106" w:type="dxa"/>
          </w:tcPr>
          <w:p w14:paraId="50F816AC" w14:textId="77777777" w:rsidR="00342C7B" w:rsidRPr="009D768E" w:rsidRDefault="00342C7B">
            <w:pPr>
              <w:pStyle w:val="TAL"/>
              <w:rPr>
                <w:rFonts w:ascii="Times New Roman" w:eastAsia="MS Mincho" w:hAnsi="Times New Roman"/>
                <w:sz w:val="20"/>
                <w:lang w:eastAsia="zh-CN"/>
              </w:rPr>
            </w:pPr>
            <w:r w:rsidRPr="009D768E">
              <w:rPr>
                <w:rFonts w:ascii="Times New Roman" w:eastAsia="MS Mincho" w:hAnsi="Times New Roman"/>
                <w:sz w:val="20"/>
                <w:lang w:eastAsia="zh-CN"/>
              </w:rPr>
              <w:t>Radiated transmit power</w:t>
            </w:r>
          </w:p>
        </w:tc>
        <w:tc>
          <w:tcPr>
            <w:tcW w:w="1564" w:type="dxa"/>
          </w:tcPr>
          <w:p w14:paraId="588AA1B2" w14:textId="77777777" w:rsidR="00342C7B" w:rsidRPr="009D768E" w:rsidRDefault="00342C7B">
            <w:pPr>
              <w:pStyle w:val="TAC"/>
              <w:cnfStyle w:val="000000000000" w:firstRow="0" w:lastRow="0" w:firstColumn="0" w:lastColumn="0" w:oddVBand="0" w:evenVBand="0" w:oddHBand="0" w:evenHBand="0" w:firstRowFirstColumn="0" w:firstRowLastColumn="0" w:lastRowFirstColumn="0" w:lastRowLastColumn="0"/>
              <w:rPr>
                <w:sz w:val="20"/>
                <w:lang w:val="en-GB"/>
              </w:rPr>
            </w:pPr>
          </w:p>
        </w:tc>
        <w:tc>
          <w:tcPr>
            <w:tcW w:w="1985" w:type="dxa"/>
          </w:tcPr>
          <w:p w14:paraId="596A0201" w14:textId="77777777" w:rsidR="00342C7B" w:rsidRPr="009D768E" w:rsidRDefault="00342C7B"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52DBC01F" w14:textId="70CE6608" w:rsidR="00342C7B" w:rsidRPr="009D768E" w:rsidRDefault="00342C7B">
            <w:pPr>
              <w:pStyle w:val="TAL"/>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 xml:space="preserve">X </w:t>
            </w:r>
            <w:r w:rsidR="00617B28">
              <w:rPr>
                <w:sz w:val="20"/>
                <w:lang w:val="en-GB"/>
              </w:rPr>
              <w:t>see rationale in 2.1.</w:t>
            </w:r>
            <w:r w:rsidR="00E908EA">
              <w:rPr>
                <w:sz w:val="20"/>
                <w:lang w:val="en-GB"/>
              </w:rPr>
              <w:t>2</w:t>
            </w:r>
          </w:p>
        </w:tc>
      </w:tr>
      <w:tr w:rsidR="00342C7B" w:rsidRPr="009D768E" w14:paraId="72FDC399" w14:textId="77777777">
        <w:tc>
          <w:tcPr>
            <w:cnfStyle w:val="001000000000" w:firstRow="0" w:lastRow="0" w:firstColumn="1" w:lastColumn="0" w:oddVBand="0" w:evenVBand="0" w:oddHBand="0" w:evenHBand="0" w:firstRowFirstColumn="0" w:firstRowLastColumn="0" w:lastRowFirstColumn="0" w:lastRowLastColumn="0"/>
            <w:tcW w:w="4106" w:type="dxa"/>
          </w:tcPr>
          <w:p w14:paraId="1558D111" w14:textId="77777777" w:rsidR="00342C7B" w:rsidRPr="009D768E" w:rsidRDefault="00342C7B">
            <w:pPr>
              <w:pStyle w:val="TAL"/>
              <w:rPr>
                <w:rFonts w:ascii="Times New Roman" w:hAnsi="Times New Roman"/>
                <w:sz w:val="20"/>
                <w:lang w:eastAsia="zh-CN"/>
              </w:rPr>
            </w:pPr>
            <w:r w:rsidRPr="009D768E">
              <w:rPr>
                <w:rFonts w:ascii="Times New Roman" w:eastAsia="MS Mincho" w:hAnsi="Times New Roman"/>
                <w:sz w:val="20"/>
                <w:lang w:val="en-US" w:eastAsia="zh-CN"/>
              </w:rPr>
              <w:t>OTA base station output power</w:t>
            </w:r>
          </w:p>
        </w:tc>
        <w:tc>
          <w:tcPr>
            <w:tcW w:w="1564" w:type="dxa"/>
          </w:tcPr>
          <w:p w14:paraId="0B593EA3" w14:textId="77777777" w:rsidR="00342C7B" w:rsidRPr="009D768E" w:rsidRDefault="00342C7B">
            <w:pPr>
              <w:pStyle w:val="TAC"/>
              <w:cnfStyle w:val="000000000000" w:firstRow="0" w:lastRow="0" w:firstColumn="0" w:lastColumn="0" w:oddVBand="0" w:evenVBand="0" w:oddHBand="0" w:evenHBand="0" w:firstRowFirstColumn="0" w:firstRowLastColumn="0" w:lastRowFirstColumn="0" w:lastRowLastColumn="0"/>
              <w:rPr>
                <w:sz w:val="20"/>
                <w:lang w:val="en-GB"/>
              </w:rPr>
            </w:pPr>
          </w:p>
        </w:tc>
        <w:tc>
          <w:tcPr>
            <w:tcW w:w="1985" w:type="dxa"/>
          </w:tcPr>
          <w:p w14:paraId="79C4B54C" w14:textId="77777777" w:rsidR="00342C7B" w:rsidRPr="009D768E" w:rsidRDefault="00342C7B"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0A6C2CC2" w14:textId="17306C0B" w:rsidR="00342C7B" w:rsidRPr="009D768E" w:rsidRDefault="00342C7B">
            <w:pPr>
              <w:pStyle w:val="TAL"/>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 xml:space="preserve">X </w:t>
            </w:r>
            <w:r w:rsidR="00E908EA">
              <w:rPr>
                <w:sz w:val="20"/>
                <w:lang w:val="en-GB"/>
              </w:rPr>
              <w:t>see rationale in 2.1.2</w:t>
            </w:r>
          </w:p>
        </w:tc>
      </w:tr>
      <w:tr w:rsidR="00342C7B" w:rsidRPr="009D768E" w14:paraId="2D5973D7" w14:textId="77777777">
        <w:tc>
          <w:tcPr>
            <w:cnfStyle w:val="001000000000" w:firstRow="0" w:lastRow="0" w:firstColumn="1" w:lastColumn="0" w:oddVBand="0" w:evenVBand="0" w:oddHBand="0" w:evenHBand="0" w:firstRowFirstColumn="0" w:firstRowLastColumn="0" w:lastRowFirstColumn="0" w:lastRowLastColumn="0"/>
            <w:tcW w:w="4106" w:type="dxa"/>
          </w:tcPr>
          <w:p w14:paraId="0C45BC79" w14:textId="77777777" w:rsidR="00342C7B" w:rsidRPr="009D768E" w:rsidRDefault="00342C7B">
            <w:pPr>
              <w:pStyle w:val="TAL"/>
              <w:rPr>
                <w:rFonts w:ascii="Times New Roman" w:eastAsia="MS Mincho" w:hAnsi="Times New Roman"/>
                <w:i/>
                <w:sz w:val="20"/>
                <w:lang w:eastAsia="zh-CN"/>
              </w:rPr>
            </w:pPr>
            <w:r w:rsidRPr="009D768E">
              <w:rPr>
                <w:rFonts w:ascii="Times New Roman" w:eastAsia="MS Mincho" w:hAnsi="Times New Roman"/>
                <w:i/>
                <w:sz w:val="20"/>
                <w:lang w:eastAsia="zh-CN"/>
              </w:rPr>
              <w:t>OTA output power dynamics</w:t>
            </w:r>
          </w:p>
        </w:tc>
        <w:tc>
          <w:tcPr>
            <w:tcW w:w="1564" w:type="dxa"/>
          </w:tcPr>
          <w:p w14:paraId="6A5C130B" w14:textId="77777777" w:rsidR="00342C7B" w:rsidRPr="009D768E" w:rsidRDefault="00342C7B">
            <w:pPr>
              <w:pStyle w:val="TAC"/>
              <w:cnfStyle w:val="000000000000" w:firstRow="0" w:lastRow="0" w:firstColumn="0" w:lastColumn="0" w:oddVBand="0" w:evenVBand="0" w:oddHBand="0" w:evenHBand="0" w:firstRowFirstColumn="0" w:firstRowLastColumn="0" w:lastRowFirstColumn="0" w:lastRowLastColumn="0"/>
              <w:rPr>
                <w:sz w:val="20"/>
                <w:lang w:val="en-GB"/>
              </w:rPr>
            </w:pPr>
          </w:p>
        </w:tc>
        <w:tc>
          <w:tcPr>
            <w:tcW w:w="1985" w:type="dxa"/>
          </w:tcPr>
          <w:p w14:paraId="695389D3" w14:textId="77777777" w:rsidR="00342C7B" w:rsidRPr="009D768E" w:rsidRDefault="00342C7B"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44DB5505" w14:textId="77777777" w:rsidR="00342C7B" w:rsidRPr="009D768E" w:rsidRDefault="00342C7B">
            <w:pPr>
              <w:pStyle w:val="TAL"/>
              <w:cnfStyle w:val="000000000000" w:firstRow="0" w:lastRow="0" w:firstColumn="0" w:lastColumn="0" w:oddVBand="0" w:evenVBand="0" w:oddHBand="0" w:evenHBand="0" w:firstRowFirstColumn="0" w:firstRowLastColumn="0" w:lastRowFirstColumn="0" w:lastRowLastColumn="0"/>
              <w:rPr>
                <w:sz w:val="20"/>
                <w:lang w:val="en-GB"/>
              </w:rPr>
            </w:pPr>
          </w:p>
        </w:tc>
      </w:tr>
      <w:tr w:rsidR="00342C7B" w:rsidRPr="009D768E" w14:paraId="591C1A0C" w14:textId="77777777">
        <w:tc>
          <w:tcPr>
            <w:cnfStyle w:val="001000000000" w:firstRow="0" w:lastRow="0" w:firstColumn="1" w:lastColumn="0" w:oddVBand="0" w:evenVBand="0" w:oddHBand="0" w:evenHBand="0" w:firstRowFirstColumn="0" w:firstRowLastColumn="0" w:lastRowFirstColumn="0" w:lastRowLastColumn="0"/>
            <w:tcW w:w="4106" w:type="dxa"/>
          </w:tcPr>
          <w:p w14:paraId="5BBDBC78" w14:textId="77777777" w:rsidR="00342C7B" w:rsidRPr="009D768E" w:rsidRDefault="00342C7B">
            <w:pPr>
              <w:pStyle w:val="TAL"/>
              <w:rPr>
                <w:rFonts w:ascii="Times New Roman" w:hAnsi="Times New Roman"/>
                <w:sz w:val="20"/>
                <w:lang w:eastAsia="zh-CN"/>
              </w:rPr>
            </w:pPr>
            <w:r w:rsidRPr="009D768E">
              <w:rPr>
                <w:rFonts w:ascii="Times New Roman" w:eastAsia="MS Mincho" w:hAnsi="Times New Roman"/>
                <w:sz w:val="20"/>
                <w:lang w:val="en-US" w:eastAsia="zh-CN"/>
              </w:rPr>
              <w:t xml:space="preserve">      OTA RE power control dynamic range</w:t>
            </w:r>
          </w:p>
        </w:tc>
        <w:tc>
          <w:tcPr>
            <w:tcW w:w="1564" w:type="dxa"/>
          </w:tcPr>
          <w:p w14:paraId="18F43EBC" w14:textId="77777777" w:rsidR="00342C7B" w:rsidRPr="009D768E" w:rsidRDefault="00342C7B">
            <w:pPr>
              <w:pStyle w:val="TAC"/>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X</w:t>
            </w:r>
          </w:p>
        </w:tc>
        <w:tc>
          <w:tcPr>
            <w:tcW w:w="1985" w:type="dxa"/>
          </w:tcPr>
          <w:p w14:paraId="6D175E6D" w14:textId="77777777" w:rsidR="00342C7B" w:rsidRPr="009D768E" w:rsidRDefault="00342C7B"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348E7B47" w14:textId="77777777" w:rsidR="00342C7B" w:rsidRPr="009D768E" w:rsidRDefault="00342C7B">
            <w:pPr>
              <w:pStyle w:val="TAL"/>
              <w:cnfStyle w:val="000000000000" w:firstRow="0" w:lastRow="0" w:firstColumn="0" w:lastColumn="0" w:oddVBand="0" w:evenVBand="0" w:oddHBand="0" w:evenHBand="0" w:firstRowFirstColumn="0" w:firstRowLastColumn="0" w:lastRowFirstColumn="0" w:lastRowLastColumn="0"/>
              <w:rPr>
                <w:sz w:val="20"/>
                <w:lang w:val="en-GB"/>
              </w:rPr>
            </w:pPr>
          </w:p>
        </w:tc>
      </w:tr>
      <w:tr w:rsidR="00342C7B" w:rsidRPr="009D768E" w14:paraId="62436E2F" w14:textId="77777777">
        <w:tc>
          <w:tcPr>
            <w:cnfStyle w:val="001000000000" w:firstRow="0" w:lastRow="0" w:firstColumn="1" w:lastColumn="0" w:oddVBand="0" w:evenVBand="0" w:oddHBand="0" w:evenHBand="0" w:firstRowFirstColumn="0" w:firstRowLastColumn="0" w:lastRowFirstColumn="0" w:lastRowLastColumn="0"/>
            <w:tcW w:w="4106" w:type="dxa"/>
          </w:tcPr>
          <w:p w14:paraId="26203499" w14:textId="77777777" w:rsidR="00342C7B" w:rsidRPr="009D768E" w:rsidRDefault="00342C7B">
            <w:pPr>
              <w:pStyle w:val="TAL"/>
              <w:rPr>
                <w:rFonts w:ascii="Times New Roman" w:hAnsi="Times New Roman"/>
                <w:sz w:val="20"/>
                <w:lang w:eastAsia="zh-CN"/>
              </w:rPr>
            </w:pPr>
            <w:r w:rsidRPr="009D768E">
              <w:rPr>
                <w:rFonts w:ascii="Times New Roman" w:eastAsia="MS Mincho" w:hAnsi="Times New Roman"/>
                <w:sz w:val="20"/>
                <w:lang w:val="en-US" w:eastAsia="zh-CN"/>
              </w:rPr>
              <w:t xml:space="preserve">      OTA Total power dynamic range</w:t>
            </w:r>
          </w:p>
        </w:tc>
        <w:tc>
          <w:tcPr>
            <w:tcW w:w="1564" w:type="dxa"/>
          </w:tcPr>
          <w:p w14:paraId="3C8E9D2F" w14:textId="77777777" w:rsidR="00342C7B" w:rsidRPr="009D768E" w:rsidRDefault="00342C7B">
            <w:pPr>
              <w:pStyle w:val="TAC"/>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X</w:t>
            </w:r>
          </w:p>
        </w:tc>
        <w:tc>
          <w:tcPr>
            <w:tcW w:w="1985" w:type="dxa"/>
          </w:tcPr>
          <w:p w14:paraId="4630F87A" w14:textId="77777777" w:rsidR="00342C7B" w:rsidRPr="009D768E" w:rsidRDefault="00342C7B"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5FB94971" w14:textId="77777777" w:rsidR="00342C7B" w:rsidRPr="009D768E" w:rsidRDefault="00342C7B">
            <w:pPr>
              <w:pStyle w:val="TAL"/>
              <w:cnfStyle w:val="000000000000" w:firstRow="0" w:lastRow="0" w:firstColumn="0" w:lastColumn="0" w:oddVBand="0" w:evenVBand="0" w:oddHBand="0" w:evenHBand="0" w:firstRowFirstColumn="0" w:firstRowLastColumn="0" w:lastRowFirstColumn="0" w:lastRowLastColumn="0"/>
              <w:rPr>
                <w:sz w:val="20"/>
                <w:lang w:val="en-GB"/>
              </w:rPr>
            </w:pPr>
          </w:p>
        </w:tc>
      </w:tr>
      <w:tr w:rsidR="00342C7B" w:rsidRPr="009D768E" w14:paraId="7C0125C1" w14:textId="77777777">
        <w:tc>
          <w:tcPr>
            <w:cnfStyle w:val="001000000000" w:firstRow="0" w:lastRow="0" w:firstColumn="1" w:lastColumn="0" w:oddVBand="0" w:evenVBand="0" w:oddHBand="0" w:evenHBand="0" w:firstRowFirstColumn="0" w:firstRowLastColumn="0" w:lastRowFirstColumn="0" w:lastRowLastColumn="0"/>
            <w:tcW w:w="4106" w:type="dxa"/>
          </w:tcPr>
          <w:p w14:paraId="4FE6DDC3" w14:textId="77777777" w:rsidR="00342C7B" w:rsidRPr="009D768E" w:rsidRDefault="00342C7B">
            <w:pPr>
              <w:pStyle w:val="TAL"/>
              <w:rPr>
                <w:rFonts w:ascii="Times New Roman" w:eastAsia="MS Mincho" w:hAnsi="Times New Roman"/>
                <w:sz w:val="20"/>
                <w:lang w:eastAsia="zh-CN"/>
              </w:rPr>
            </w:pPr>
            <w:r w:rsidRPr="009D768E">
              <w:rPr>
                <w:rFonts w:ascii="Times New Roman" w:eastAsia="MS Mincho" w:hAnsi="Times New Roman"/>
                <w:i/>
                <w:sz w:val="20"/>
                <w:lang w:eastAsia="zh-CN"/>
              </w:rPr>
              <w:t>OTA transmit ON/OFF</w:t>
            </w:r>
          </w:p>
        </w:tc>
        <w:tc>
          <w:tcPr>
            <w:tcW w:w="1564" w:type="dxa"/>
          </w:tcPr>
          <w:p w14:paraId="66D64FC3" w14:textId="77777777" w:rsidR="00342C7B" w:rsidRPr="009D768E" w:rsidRDefault="00342C7B">
            <w:pPr>
              <w:pStyle w:val="TAC"/>
              <w:cnfStyle w:val="000000000000" w:firstRow="0" w:lastRow="0" w:firstColumn="0" w:lastColumn="0" w:oddVBand="0" w:evenVBand="0" w:oddHBand="0" w:evenHBand="0" w:firstRowFirstColumn="0" w:firstRowLastColumn="0" w:lastRowFirstColumn="0" w:lastRowLastColumn="0"/>
              <w:rPr>
                <w:sz w:val="20"/>
                <w:lang w:val="en-GB"/>
              </w:rPr>
            </w:pPr>
          </w:p>
        </w:tc>
        <w:tc>
          <w:tcPr>
            <w:tcW w:w="1985" w:type="dxa"/>
          </w:tcPr>
          <w:p w14:paraId="46BEE872" w14:textId="77777777" w:rsidR="00342C7B" w:rsidRPr="009D768E" w:rsidRDefault="00342C7B"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24E839E1" w14:textId="53FAB928" w:rsidR="00342C7B" w:rsidRPr="009D768E" w:rsidRDefault="00342C7B">
            <w:pPr>
              <w:pStyle w:val="TAL"/>
              <w:cnfStyle w:val="000000000000" w:firstRow="0" w:lastRow="0" w:firstColumn="0" w:lastColumn="0" w:oddVBand="0" w:evenVBand="0" w:oddHBand="0" w:evenHBand="0" w:firstRowFirstColumn="0" w:firstRowLastColumn="0" w:lastRowFirstColumn="0" w:lastRowLastColumn="0"/>
              <w:rPr>
                <w:sz w:val="20"/>
                <w:lang w:val="en-GB"/>
              </w:rPr>
            </w:pPr>
          </w:p>
        </w:tc>
      </w:tr>
      <w:tr w:rsidR="00550D16" w:rsidRPr="009D768E" w14:paraId="34295405" w14:textId="77777777">
        <w:tc>
          <w:tcPr>
            <w:cnfStyle w:val="001000000000" w:firstRow="0" w:lastRow="0" w:firstColumn="1" w:lastColumn="0" w:oddVBand="0" w:evenVBand="0" w:oddHBand="0" w:evenHBand="0" w:firstRowFirstColumn="0" w:firstRowLastColumn="0" w:lastRowFirstColumn="0" w:lastRowLastColumn="0"/>
            <w:tcW w:w="4106" w:type="dxa"/>
          </w:tcPr>
          <w:p w14:paraId="3B9D78EF" w14:textId="13D584A2" w:rsidR="00550D16" w:rsidRPr="009D768E" w:rsidRDefault="009E1D5A" w:rsidP="00550D16">
            <w:pPr>
              <w:pStyle w:val="TAL"/>
              <w:rPr>
                <w:rFonts w:ascii="Times New Roman" w:eastAsia="MS Mincho" w:hAnsi="Times New Roman"/>
                <w:sz w:val="20"/>
              </w:rPr>
            </w:pPr>
            <w:r w:rsidRPr="009D768E">
              <w:rPr>
                <w:rFonts w:ascii="Times New Roman" w:eastAsia="MS Mincho" w:hAnsi="Times New Roman"/>
                <w:sz w:val="20"/>
                <w:lang w:val="en-US" w:eastAsia="zh-CN"/>
              </w:rPr>
              <w:lastRenderedPageBreak/>
              <w:t xml:space="preserve">     OTA transmitter OFF power</w:t>
            </w:r>
          </w:p>
        </w:tc>
        <w:tc>
          <w:tcPr>
            <w:tcW w:w="1564" w:type="dxa"/>
          </w:tcPr>
          <w:p w14:paraId="23353507" w14:textId="3E9858DA" w:rsidR="00550D16" w:rsidRPr="009D768E" w:rsidRDefault="00550D16" w:rsidP="00550D16">
            <w:pPr>
              <w:pStyle w:val="TAC"/>
              <w:cnfStyle w:val="000000000000" w:firstRow="0" w:lastRow="0" w:firstColumn="0" w:lastColumn="0" w:oddVBand="0" w:evenVBand="0" w:oddHBand="0" w:evenHBand="0" w:firstRowFirstColumn="0" w:firstRowLastColumn="0" w:lastRowFirstColumn="0" w:lastRowLastColumn="0"/>
              <w:rPr>
                <w:sz w:val="20"/>
                <w:lang w:val="en-GB"/>
              </w:rPr>
            </w:pPr>
          </w:p>
        </w:tc>
        <w:tc>
          <w:tcPr>
            <w:tcW w:w="1985" w:type="dxa"/>
          </w:tcPr>
          <w:p w14:paraId="4B401CF7" w14:textId="77777777" w:rsidR="00550D16" w:rsidRPr="009D768E" w:rsidRDefault="00550D16"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75A41E3F" w14:textId="3CBDAA93" w:rsidR="00550D16" w:rsidRPr="009D768E" w:rsidRDefault="009E1D5A" w:rsidP="00550D16">
            <w:pPr>
              <w:pStyle w:val="TAL"/>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On hold, pending on Rel-19/20 conclusions.</w:t>
            </w:r>
          </w:p>
        </w:tc>
      </w:tr>
      <w:tr w:rsidR="000153E9" w:rsidRPr="009D768E" w14:paraId="32F7C576" w14:textId="77777777">
        <w:tc>
          <w:tcPr>
            <w:cnfStyle w:val="001000000000" w:firstRow="0" w:lastRow="0" w:firstColumn="1" w:lastColumn="0" w:oddVBand="0" w:evenVBand="0" w:oddHBand="0" w:evenHBand="0" w:firstRowFirstColumn="0" w:firstRowLastColumn="0" w:lastRowFirstColumn="0" w:lastRowLastColumn="0"/>
            <w:tcW w:w="4106" w:type="dxa"/>
          </w:tcPr>
          <w:p w14:paraId="4E4BE90F" w14:textId="532BBD79" w:rsidR="000153E9" w:rsidRPr="009D768E" w:rsidRDefault="000153E9" w:rsidP="000153E9">
            <w:pPr>
              <w:pStyle w:val="TAL"/>
              <w:rPr>
                <w:rFonts w:ascii="Times New Roman" w:eastAsia="MS Mincho" w:hAnsi="Times New Roman"/>
                <w:sz w:val="20"/>
              </w:rPr>
            </w:pPr>
            <w:r w:rsidRPr="009D768E">
              <w:rPr>
                <w:rFonts w:ascii="Times New Roman" w:eastAsia="MS Mincho" w:hAnsi="Times New Roman"/>
                <w:sz w:val="20"/>
                <w:lang w:val="en-US" w:eastAsia="zh-CN"/>
              </w:rPr>
              <w:t xml:space="preserve">     OTA </w:t>
            </w:r>
            <w:r w:rsidR="005F51EA">
              <w:rPr>
                <w:rFonts w:ascii="Times New Roman" w:eastAsia="MS Mincho" w:hAnsi="Times New Roman"/>
                <w:sz w:val="20"/>
                <w:lang w:val="en-US" w:eastAsia="zh-CN"/>
              </w:rPr>
              <w:t xml:space="preserve">transmitter </w:t>
            </w:r>
            <w:r w:rsidRPr="009D768E">
              <w:rPr>
                <w:rFonts w:ascii="Times New Roman" w:eastAsia="MS Mincho" w:hAnsi="Times New Roman"/>
                <w:sz w:val="20"/>
                <w:lang w:eastAsia="zh-CN"/>
              </w:rPr>
              <w:t>transient period</w:t>
            </w:r>
          </w:p>
        </w:tc>
        <w:tc>
          <w:tcPr>
            <w:tcW w:w="1564" w:type="dxa"/>
          </w:tcPr>
          <w:p w14:paraId="5138B944" w14:textId="43F7CAAC" w:rsidR="000153E9" w:rsidRPr="009D768E" w:rsidRDefault="000153E9" w:rsidP="000153E9">
            <w:pPr>
              <w:pStyle w:val="TAC"/>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X</w:t>
            </w:r>
          </w:p>
        </w:tc>
        <w:tc>
          <w:tcPr>
            <w:tcW w:w="1985" w:type="dxa"/>
          </w:tcPr>
          <w:p w14:paraId="08285739" w14:textId="77777777" w:rsidR="000153E9" w:rsidRPr="009D768E" w:rsidRDefault="000153E9"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0EA6E04E" w14:textId="77777777" w:rsidR="000153E9" w:rsidRPr="009D768E" w:rsidRDefault="000153E9" w:rsidP="000153E9">
            <w:pPr>
              <w:pStyle w:val="TAL"/>
              <w:cnfStyle w:val="000000000000" w:firstRow="0" w:lastRow="0" w:firstColumn="0" w:lastColumn="0" w:oddVBand="0" w:evenVBand="0" w:oddHBand="0" w:evenHBand="0" w:firstRowFirstColumn="0" w:firstRowLastColumn="0" w:lastRowFirstColumn="0" w:lastRowLastColumn="0"/>
              <w:rPr>
                <w:sz w:val="20"/>
                <w:lang w:val="en-GB"/>
              </w:rPr>
            </w:pPr>
          </w:p>
        </w:tc>
      </w:tr>
      <w:tr w:rsidR="000153E9" w:rsidRPr="009D768E" w14:paraId="48008300" w14:textId="77777777">
        <w:tc>
          <w:tcPr>
            <w:cnfStyle w:val="001000000000" w:firstRow="0" w:lastRow="0" w:firstColumn="1" w:lastColumn="0" w:oddVBand="0" w:evenVBand="0" w:oddHBand="0" w:evenHBand="0" w:firstRowFirstColumn="0" w:firstRowLastColumn="0" w:lastRowFirstColumn="0" w:lastRowLastColumn="0"/>
            <w:tcW w:w="4106" w:type="dxa"/>
          </w:tcPr>
          <w:p w14:paraId="53126615" w14:textId="77777777" w:rsidR="000153E9" w:rsidRPr="009D768E" w:rsidRDefault="000153E9" w:rsidP="000153E9">
            <w:pPr>
              <w:pStyle w:val="TAL"/>
              <w:rPr>
                <w:rFonts w:ascii="Times New Roman" w:eastAsia="MS Mincho" w:hAnsi="Times New Roman"/>
                <w:i/>
                <w:sz w:val="20"/>
                <w:lang w:eastAsia="zh-CN"/>
              </w:rPr>
            </w:pPr>
            <w:r w:rsidRPr="009D768E">
              <w:rPr>
                <w:rFonts w:ascii="Times New Roman" w:eastAsia="MS Mincho" w:hAnsi="Times New Roman"/>
                <w:i/>
                <w:sz w:val="20"/>
                <w:lang w:eastAsia="zh-CN"/>
              </w:rPr>
              <w:t>OTA transmitted signal quality</w:t>
            </w:r>
          </w:p>
        </w:tc>
        <w:tc>
          <w:tcPr>
            <w:tcW w:w="1564" w:type="dxa"/>
          </w:tcPr>
          <w:p w14:paraId="03E30EF8" w14:textId="77777777" w:rsidR="000153E9" w:rsidRPr="009D768E" w:rsidRDefault="000153E9" w:rsidP="000153E9">
            <w:pPr>
              <w:pStyle w:val="TAC"/>
              <w:cnfStyle w:val="000000000000" w:firstRow="0" w:lastRow="0" w:firstColumn="0" w:lastColumn="0" w:oddVBand="0" w:evenVBand="0" w:oddHBand="0" w:evenHBand="0" w:firstRowFirstColumn="0" w:firstRowLastColumn="0" w:lastRowFirstColumn="0" w:lastRowLastColumn="0"/>
              <w:rPr>
                <w:sz w:val="20"/>
                <w:lang w:val="en-GB"/>
              </w:rPr>
            </w:pPr>
          </w:p>
        </w:tc>
        <w:tc>
          <w:tcPr>
            <w:tcW w:w="1985" w:type="dxa"/>
          </w:tcPr>
          <w:p w14:paraId="38C203AE" w14:textId="77777777" w:rsidR="000153E9" w:rsidRPr="009D768E" w:rsidRDefault="000153E9"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0613FDE9" w14:textId="77777777" w:rsidR="000153E9" w:rsidRPr="009D768E" w:rsidRDefault="000153E9" w:rsidP="000153E9">
            <w:pPr>
              <w:pStyle w:val="TAL"/>
              <w:cnfStyle w:val="000000000000" w:firstRow="0" w:lastRow="0" w:firstColumn="0" w:lastColumn="0" w:oddVBand="0" w:evenVBand="0" w:oddHBand="0" w:evenHBand="0" w:firstRowFirstColumn="0" w:firstRowLastColumn="0" w:lastRowFirstColumn="0" w:lastRowLastColumn="0"/>
              <w:rPr>
                <w:sz w:val="20"/>
                <w:lang w:val="en-GB"/>
              </w:rPr>
            </w:pPr>
          </w:p>
        </w:tc>
      </w:tr>
      <w:tr w:rsidR="000153E9" w:rsidRPr="009D768E" w14:paraId="113050B9" w14:textId="77777777">
        <w:tc>
          <w:tcPr>
            <w:cnfStyle w:val="001000000000" w:firstRow="0" w:lastRow="0" w:firstColumn="1" w:lastColumn="0" w:oddVBand="0" w:evenVBand="0" w:oddHBand="0" w:evenHBand="0" w:firstRowFirstColumn="0" w:firstRowLastColumn="0" w:lastRowFirstColumn="0" w:lastRowLastColumn="0"/>
            <w:tcW w:w="4106" w:type="dxa"/>
          </w:tcPr>
          <w:p w14:paraId="56AE690C" w14:textId="77777777" w:rsidR="000153E9" w:rsidRPr="009D768E" w:rsidRDefault="000153E9" w:rsidP="000153E9">
            <w:pPr>
              <w:pStyle w:val="TAL"/>
              <w:rPr>
                <w:rFonts w:ascii="Times New Roman" w:eastAsia="MS Mincho" w:hAnsi="Times New Roman"/>
                <w:sz w:val="20"/>
                <w:lang w:eastAsia="zh-CN"/>
              </w:rPr>
            </w:pPr>
            <w:r w:rsidRPr="009D768E">
              <w:rPr>
                <w:rFonts w:ascii="Times New Roman" w:eastAsia="MS Mincho" w:hAnsi="Times New Roman"/>
                <w:sz w:val="20"/>
                <w:lang w:eastAsia="zh-CN"/>
              </w:rPr>
              <w:t xml:space="preserve">      OTA Frequency error</w:t>
            </w:r>
          </w:p>
        </w:tc>
        <w:tc>
          <w:tcPr>
            <w:tcW w:w="1564" w:type="dxa"/>
          </w:tcPr>
          <w:p w14:paraId="7C00C739" w14:textId="77777777" w:rsidR="000153E9" w:rsidRPr="009D768E" w:rsidRDefault="000153E9" w:rsidP="000153E9">
            <w:pPr>
              <w:pStyle w:val="TAC"/>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X</w:t>
            </w:r>
          </w:p>
        </w:tc>
        <w:tc>
          <w:tcPr>
            <w:tcW w:w="1985" w:type="dxa"/>
          </w:tcPr>
          <w:p w14:paraId="44E7DC0E" w14:textId="77777777" w:rsidR="000153E9" w:rsidRPr="009D768E" w:rsidRDefault="000153E9"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0DF1D2CA" w14:textId="77777777" w:rsidR="000153E9" w:rsidRPr="009D768E" w:rsidRDefault="000153E9" w:rsidP="000153E9">
            <w:pPr>
              <w:pStyle w:val="TAL"/>
              <w:cnfStyle w:val="000000000000" w:firstRow="0" w:lastRow="0" w:firstColumn="0" w:lastColumn="0" w:oddVBand="0" w:evenVBand="0" w:oddHBand="0" w:evenHBand="0" w:firstRowFirstColumn="0" w:firstRowLastColumn="0" w:lastRowFirstColumn="0" w:lastRowLastColumn="0"/>
              <w:rPr>
                <w:sz w:val="20"/>
                <w:lang w:val="en-GB"/>
              </w:rPr>
            </w:pPr>
          </w:p>
        </w:tc>
      </w:tr>
      <w:tr w:rsidR="000153E9" w:rsidRPr="009D768E" w14:paraId="5791C45E" w14:textId="77777777">
        <w:tc>
          <w:tcPr>
            <w:cnfStyle w:val="001000000000" w:firstRow="0" w:lastRow="0" w:firstColumn="1" w:lastColumn="0" w:oddVBand="0" w:evenVBand="0" w:oddHBand="0" w:evenHBand="0" w:firstRowFirstColumn="0" w:firstRowLastColumn="0" w:lastRowFirstColumn="0" w:lastRowLastColumn="0"/>
            <w:tcW w:w="4106" w:type="dxa"/>
          </w:tcPr>
          <w:p w14:paraId="05958BAC" w14:textId="77777777" w:rsidR="000153E9" w:rsidRPr="009D768E" w:rsidRDefault="000153E9" w:rsidP="000153E9">
            <w:pPr>
              <w:pStyle w:val="TAL"/>
              <w:rPr>
                <w:rFonts w:ascii="Times New Roman" w:eastAsia="MS Mincho" w:hAnsi="Times New Roman"/>
                <w:sz w:val="20"/>
                <w:lang w:eastAsia="zh-CN"/>
              </w:rPr>
            </w:pPr>
            <w:r w:rsidRPr="009D768E">
              <w:rPr>
                <w:rFonts w:ascii="Times New Roman" w:eastAsia="MS Mincho" w:hAnsi="Times New Roman"/>
                <w:sz w:val="20"/>
                <w:lang w:eastAsia="zh-CN"/>
              </w:rPr>
              <w:t xml:space="preserve">      OTA Modulation quality</w:t>
            </w:r>
          </w:p>
        </w:tc>
        <w:tc>
          <w:tcPr>
            <w:tcW w:w="1564" w:type="dxa"/>
          </w:tcPr>
          <w:p w14:paraId="551BFD61" w14:textId="77777777" w:rsidR="000153E9" w:rsidRPr="009D768E" w:rsidRDefault="000153E9" w:rsidP="000153E9">
            <w:pPr>
              <w:pStyle w:val="TAC"/>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X</w:t>
            </w:r>
          </w:p>
        </w:tc>
        <w:tc>
          <w:tcPr>
            <w:tcW w:w="1985" w:type="dxa"/>
          </w:tcPr>
          <w:p w14:paraId="2DD45F69" w14:textId="77777777" w:rsidR="000153E9" w:rsidRPr="009D768E" w:rsidRDefault="000153E9"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475D0B92" w14:textId="77777777" w:rsidR="000153E9" w:rsidRPr="009D768E" w:rsidRDefault="000153E9" w:rsidP="000153E9">
            <w:pPr>
              <w:pStyle w:val="TAL"/>
              <w:cnfStyle w:val="000000000000" w:firstRow="0" w:lastRow="0" w:firstColumn="0" w:lastColumn="0" w:oddVBand="0" w:evenVBand="0" w:oddHBand="0" w:evenHBand="0" w:firstRowFirstColumn="0" w:firstRowLastColumn="0" w:lastRowFirstColumn="0" w:lastRowLastColumn="0"/>
              <w:rPr>
                <w:sz w:val="20"/>
                <w:lang w:val="en-GB"/>
              </w:rPr>
            </w:pPr>
          </w:p>
        </w:tc>
      </w:tr>
      <w:tr w:rsidR="000153E9" w:rsidRPr="009D768E" w14:paraId="03A0DD49" w14:textId="77777777">
        <w:tc>
          <w:tcPr>
            <w:cnfStyle w:val="001000000000" w:firstRow="0" w:lastRow="0" w:firstColumn="1" w:lastColumn="0" w:oddVBand="0" w:evenVBand="0" w:oddHBand="0" w:evenHBand="0" w:firstRowFirstColumn="0" w:firstRowLastColumn="0" w:lastRowFirstColumn="0" w:lastRowLastColumn="0"/>
            <w:tcW w:w="4106" w:type="dxa"/>
          </w:tcPr>
          <w:p w14:paraId="0E272C4F" w14:textId="77777777" w:rsidR="000153E9" w:rsidRPr="009D768E" w:rsidRDefault="000153E9" w:rsidP="000153E9">
            <w:pPr>
              <w:pStyle w:val="TAL"/>
              <w:rPr>
                <w:rFonts w:ascii="Times New Roman" w:eastAsia="MS Mincho" w:hAnsi="Times New Roman"/>
                <w:sz w:val="20"/>
                <w:lang w:eastAsia="zh-CN"/>
              </w:rPr>
            </w:pPr>
            <w:r w:rsidRPr="009D768E">
              <w:rPr>
                <w:rFonts w:ascii="Times New Roman" w:eastAsia="MS Mincho" w:hAnsi="Times New Roman"/>
                <w:sz w:val="20"/>
                <w:lang w:eastAsia="zh-CN"/>
              </w:rPr>
              <w:t xml:space="preserve">      OTA Time alignment error</w:t>
            </w:r>
          </w:p>
        </w:tc>
        <w:tc>
          <w:tcPr>
            <w:tcW w:w="1564" w:type="dxa"/>
          </w:tcPr>
          <w:p w14:paraId="0FDB843B" w14:textId="7F80221F" w:rsidR="000153E9" w:rsidRPr="009D768E" w:rsidRDefault="000153E9" w:rsidP="000153E9">
            <w:pPr>
              <w:pStyle w:val="TAC"/>
              <w:cnfStyle w:val="000000000000" w:firstRow="0" w:lastRow="0" w:firstColumn="0" w:lastColumn="0" w:oddVBand="0" w:evenVBand="0" w:oddHBand="0" w:evenHBand="0" w:firstRowFirstColumn="0" w:firstRowLastColumn="0" w:lastRowFirstColumn="0" w:lastRowLastColumn="0"/>
              <w:rPr>
                <w:sz w:val="20"/>
                <w:lang w:val="en-GB"/>
              </w:rPr>
            </w:pPr>
          </w:p>
        </w:tc>
        <w:tc>
          <w:tcPr>
            <w:tcW w:w="1985" w:type="dxa"/>
          </w:tcPr>
          <w:p w14:paraId="736C8161" w14:textId="77777777" w:rsidR="000153E9" w:rsidRPr="009D768E" w:rsidRDefault="000153E9"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24AC5E0D" w14:textId="1E3CB107" w:rsidR="000153E9" w:rsidRPr="009D768E" w:rsidRDefault="00767E0D" w:rsidP="000153E9">
            <w:pPr>
              <w:pStyle w:val="TAL"/>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 xml:space="preserve">X </w:t>
            </w:r>
            <w:r w:rsidR="00E908EA">
              <w:rPr>
                <w:sz w:val="20"/>
                <w:lang w:val="en-GB"/>
              </w:rPr>
              <w:t>see rationale in 2.2.2</w:t>
            </w:r>
          </w:p>
        </w:tc>
      </w:tr>
      <w:tr w:rsidR="000153E9" w:rsidRPr="009D768E" w14:paraId="07EC0AE4" w14:textId="77777777">
        <w:tc>
          <w:tcPr>
            <w:cnfStyle w:val="001000000000" w:firstRow="0" w:lastRow="0" w:firstColumn="1" w:lastColumn="0" w:oddVBand="0" w:evenVBand="0" w:oddHBand="0" w:evenHBand="0" w:firstRowFirstColumn="0" w:firstRowLastColumn="0" w:lastRowFirstColumn="0" w:lastRowLastColumn="0"/>
            <w:tcW w:w="4106" w:type="dxa"/>
          </w:tcPr>
          <w:p w14:paraId="4D55F4B6" w14:textId="77777777" w:rsidR="000153E9" w:rsidRPr="009D768E" w:rsidRDefault="000153E9" w:rsidP="000153E9">
            <w:pPr>
              <w:pStyle w:val="TAL"/>
              <w:rPr>
                <w:rFonts w:ascii="Times New Roman" w:eastAsia="MS Mincho" w:hAnsi="Times New Roman"/>
                <w:i/>
                <w:sz w:val="20"/>
                <w:lang w:eastAsia="zh-CN"/>
              </w:rPr>
            </w:pPr>
            <w:r w:rsidRPr="009D768E">
              <w:rPr>
                <w:rFonts w:ascii="Times New Roman" w:eastAsia="MS Mincho" w:hAnsi="Times New Roman"/>
                <w:i/>
                <w:sz w:val="20"/>
                <w:lang w:eastAsia="zh-CN"/>
              </w:rPr>
              <w:t>OTA Unwanted emissions</w:t>
            </w:r>
          </w:p>
        </w:tc>
        <w:tc>
          <w:tcPr>
            <w:tcW w:w="1564" w:type="dxa"/>
          </w:tcPr>
          <w:p w14:paraId="7599D6FC" w14:textId="77777777" w:rsidR="000153E9" w:rsidRPr="009D768E" w:rsidRDefault="000153E9" w:rsidP="000153E9">
            <w:pPr>
              <w:pStyle w:val="TAC"/>
              <w:cnfStyle w:val="000000000000" w:firstRow="0" w:lastRow="0" w:firstColumn="0" w:lastColumn="0" w:oddVBand="0" w:evenVBand="0" w:oddHBand="0" w:evenHBand="0" w:firstRowFirstColumn="0" w:firstRowLastColumn="0" w:lastRowFirstColumn="0" w:lastRowLastColumn="0"/>
              <w:rPr>
                <w:sz w:val="20"/>
                <w:lang w:val="en-GB"/>
              </w:rPr>
            </w:pPr>
          </w:p>
        </w:tc>
        <w:tc>
          <w:tcPr>
            <w:tcW w:w="1985" w:type="dxa"/>
          </w:tcPr>
          <w:p w14:paraId="29D97ED4" w14:textId="77777777" w:rsidR="000153E9" w:rsidRPr="009D768E" w:rsidRDefault="000153E9"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17E35978" w14:textId="77777777" w:rsidR="000153E9" w:rsidRPr="009D768E" w:rsidRDefault="000153E9" w:rsidP="000153E9">
            <w:pPr>
              <w:pStyle w:val="TAL"/>
              <w:cnfStyle w:val="000000000000" w:firstRow="0" w:lastRow="0" w:firstColumn="0" w:lastColumn="0" w:oddVBand="0" w:evenVBand="0" w:oddHBand="0" w:evenHBand="0" w:firstRowFirstColumn="0" w:firstRowLastColumn="0" w:lastRowFirstColumn="0" w:lastRowLastColumn="0"/>
              <w:rPr>
                <w:sz w:val="20"/>
                <w:lang w:val="en-GB"/>
              </w:rPr>
            </w:pPr>
          </w:p>
        </w:tc>
      </w:tr>
      <w:tr w:rsidR="000153E9" w:rsidRPr="009D768E" w14:paraId="186EBA28" w14:textId="77777777">
        <w:tc>
          <w:tcPr>
            <w:cnfStyle w:val="001000000000" w:firstRow="0" w:lastRow="0" w:firstColumn="1" w:lastColumn="0" w:oddVBand="0" w:evenVBand="0" w:oddHBand="0" w:evenHBand="0" w:firstRowFirstColumn="0" w:firstRowLastColumn="0" w:lastRowFirstColumn="0" w:lastRowLastColumn="0"/>
            <w:tcW w:w="4106" w:type="dxa"/>
          </w:tcPr>
          <w:p w14:paraId="056A8C72" w14:textId="77777777" w:rsidR="000153E9" w:rsidRPr="009D768E" w:rsidRDefault="000153E9" w:rsidP="000153E9">
            <w:pPr>
              <w:pStyle w:val="TAL"/>
              <w:rPr>
                <w:rFonts w:ascii="Times New Roman" w:eastAsia="MS Mincho" w:hAnsi="Times New Roman"/>
                <w:sz w:val="20"/>
                <w:lang w:eastAsia="zh-CN"/>
              </w:rPr>
            </w:pPr>
            <w:r w:rsidRPr="009D768E">
              <w:rPr>
                <w:rFonts w:ascii="Times New Roman" w:eastAsia="MS Mincho" w:hAnsi="Times New Roman"/>
                <w:sz w:val="20"/>
                <w:lang w:eastAsia="zh-CN"/>
              </w:rPr>
              <w:tab/>
              <w:t>OTA Occupied bandwidth</w:t>
            </w:r>
          </w:p>
        </w:tc>
        <w:tc>
          <w:tcPr>
            <w:tcW w:w="1564" w:type="dxa"/>
          </w:tcPr>
          <w:p w14:paraId="639AAD0E" w14:textId="77777777" w:rsidR="000153E9" w:rsidRPr="009D768E" w:rsidRDefault="000153E9" w:rsidP="000153E9">
            <w:pPr>
              <w:pStyle w:val="TAC"/>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X</w:t>
            </w:r>
          </w:p>
        </w:tc>
        <w:tc>
          <w:tcPr>
            <w:tcW w:w="1985" w:type="dxa"/>
          </w:tcPr>
          <w:p w14:paraId="3FEDE267" w14:textId="77777777" w:rsidR="000153E9" w:rsidRPr="009D768E" w:rsidRDefault="000153E9"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24136DF9" w14:textId="77777777" w:rsidR="000153E9" w:rsidRPr="009D768E" w:rsidRDefault="000153E9" w:rsidP="000153E9">
            <w:pPr>
              <w:pStyle w:val="TAL"/>
              <w:cnfStyle w:val="000000000000" w:firstRow="0" w:lastRow="0" w:firstColumn="0" w:lastColumn="0" w:oddVBand="0" w:evenVBand="0" w:oddHBand="0" w:evenHBand="0" w:firstRowFirstColumn="0" w:firstRowLastColumn="0" w:lastRowFirstColumn="0" w:lastRowLastColumn="0"/>
              <w:rPr>
                <w:sz w:val="20"/>
                <w:lang w:val="en-GB"/>
              </w:rPr>
            </w:pPr>
          </w:p>
        </w:tc>
      </w:tr>
      <w:tr w:rsidR="000153E9" w:rsidRPr="009D768E" w14:paraId="4A87F98A" w14:textId="77777777">
        <w:tc>
          <w:tcPr>
            <w:cnfStyle w:val="001000000000" w:firstRow="0" w:lastRow="0" w:firstColumn="1" w:lastColumn="0" w:oddVBand="0" w:evenVBand="0" w:oddHBand="0" w:evenHBand="0" w:firstRowFirstColumn="0" w:firstRowLastColumn="0" w:lastRowFirstColumn="0" w:lastRowLastColumn="0"/>
            <w:tcW w:w="4106" w:type="dxa"/>
          </w:tcPr>
          <w:p w14:paraId="6AE85C0F" w14:textId="77777777" w:rsidR="000153E9" w:rsidRPr="009D768E" w:rsidRDefault="000153E9" w:rsidP="000153E9">
            <w:pPr>
              <w:pStyle w:val="TAL"/>
              <w:rPr>
                <w:rFonts w:ascii="Times New Roman" w:eastAsia="MS Mincho" w:hAnsi="Times New Roman"/>
                <w:sz w:val="20"/>
                <w:lang w:eastAsia="zh-CN"/>
              </w:rPr>
            </w:pPr>
            <w:r w:rsidRPr="009D768E">
              <w:rPr>
                <w:rFonts w:ascii="Times New Roman" w:eastAsia="MS Mincho" w:hAnsi="Times New Roman"/>
                <w:sz w:val="20"/>
                <w:lang w:eastAsia="zh-CN"/>
              </w:rPr>
              <w:tab/>
              <w:t>OTA ACLR</w:t>
            </w:r>
          </w:p>
        </w:tc>
        <w:tc>
          <w:tcPr>
            <w:tcW w:w="1564" w:type="dxa"/>
          </w:tcPr>
          <w:p w14:paraId="6F2088E2" w14:textId="77777777" w:rsidR="000153E9" w:rsidRPr="009D768E" w:rsidRDefault="000153E9" w:rsidP="000153E9">
            <w:pPr>
              <w:pStyle w:val="TAC"/>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X + Reuse Rel-19 IMT</w:t>
            </w:r>
          </w:p>
        </w:tc>
        <w:tc>
          <w:tcPr>
            <w:tcW w:w="1985" w:type="dxa"/>
          </w:tcPr>
          <w:p w14:paraId="4E30336C" w14:textId="77777777" w:rsidR="000153E9" w:rsidRPr="009D768E" w:rsidRDefault="000153E9"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2A3190AD" w14:textId="77777777" w:rsidR="000153E9" w:rsidRPr="009D768E" w:rsidRDefault="000153E9" w:rsidP="000153E9">
            <w:pPr>
              <w:pStyle w:val="TAL"/>
              <w:cnfStyle w:val="000000000000" w:firstRow="0" w:lastRow="0" w:firstColumn="0" w:lastColumn="0" w:oddVBand="0" w:evenVBand="0" w:oddHBand="0" w:evenHBand="0" w:firstRowFirstColumn="0" w:firstRowLastColumn="0" w:lastRowFirstColumn="0" w:lastRowLastColumn="0"/>
              <w:rPr>
                <w:sz w:val="20"/>
                <w:lang w:val="en-GB"/>
              </w:rPr>
            </w:pPr>
          </w:p>
        </w:tc>
      </w:tr>
      <w:tr w:rsidR="000153E9" w:rsidRPr="009D768E" w14:paraId="663E8B56" w14:textId="77777777">
        <w:tc>
          <w:tcPr>
            <w:cnfStyle w:val="001000000000" w:firstRow="0" w:lastRow="0" w:firstColumn="1" w:lastColumn="0" w:oddVBand="0" w:evenVBand="0" w:oddHBand="0" w:evenHBand="0" w:firstRowFirstColumn="0" w:firstRowLastColumn="0" w:lastRowFirstColumn="0" w:lastRowLastColumn="0"/>
            <w:tcW w:w="4106" w:type="dxa"/>
          </w:tcPr>
          <w:p w14:paraId="5D7D01EA" w14:textId="77777777" w:rsidR="000153E9" w:rsidRPr="009D768E" w:rsidRDefault="000153E9" w:rsidP="000153E9">
            <w:pPr>
              <w:pStyle w:val="TAL"/>
              <w:rPr>
                <w:rFonts w:ascii="Times New Roman" w:hAnsi="Times New Roman"/>
                <w:sz w:val="20"/>
                <w:lang w:eastAsia="zh-CN"/>
              </w:rPr>
            </w:pPr>
            <w:r w:rsidRPr="009D768E">
              <w:rPr>
                <w:rFonts w:ascii="Times New Roman" w:eastAsia="MS Mincho" w:hAnsi="Times New Roman"/>
                <w:sz w:val="20"/>
                <w:lang w:val="en-US" w:eastAsia="zh-CN"/>
              </w:rPr>
              <w:tab/>
              <w:t>OTA Operating Band Unwanted Emissions</w:t>
            </w:r>
          </w:p>
        </w:tc>
        <w:tc>
          <w:tcPr>
            <w:tcW w:w="1564" w:type="dxa"/>
          </w:tcPr>
          <w:p w14:paraId="1FBF6598" w14:textId="77777777" w:rsidR="000153E9" w:rsidRPr="009D768E" w:rsidRDefault="000153E9" w:rsidP="000153E9">
            <w:pPr>
              <w:pStyle w:val="TAC"/>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X</w:t>
            </w:r>
          </w:p>
        </w:tc>
        <w:tc>
          <w:tcPr>
            <w:tcW w:w="1985" w:type="dxa"/>
          </w:tcPr>
          <w:p w14:paraId="0CA94E2A" w14:textId="77777777" w:rsidR="000153E9" w:rsidRPr="009D768E" w:rsidRDefault="000153E9"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562861D8" w14:textId="77777777" w:rsidR="000153E9" w:rsidRPr="009D768E" w:rsidRDefault="000153E9" w:rsidP="000153E9">
            <w:pPr>
              <w:pStyle w:val="TAL"/>
              <w:cnfStyle w:val="000000000000" w:firstRow="0" w:lastRow="0" w:firstColumn="0" w:lastColumn="0" w:oddVBand="0" w:evenVBand="0" w:oddHBand="0" w:evenHBand="0" w:firstRowFirstColumn="0" w:firstRowLastColumn="0" w:lastRowFirstColumn="0" w:lastRowLastColumn="0"/>
              <w:rPr>
                <w:sz w:val="20"/>
                <w:lang w:val="en-GB"/>
              </w:rPr>
            </w:pPr>
          </w:p>
        </w:tc>
      </w:tr>
      <w:tr w:rsidR="000153E9" w:rsidRPr="009D768E" w14:paraId="537D2960" w14:textId="77777777">
        <w:tc>
          <w:tcPr>
            <w:cnfStyle w:val="001000000000" w:firstRow="0" w:lastRow="0" w:firstColumn="1" w:lastColumn="0" w:oddVBand="0" w:evenVBand="0" w:oddHBand="0" w:evenHBand="0" w:firstRowFirstColumn="0" w:firstRowLastColumn="0" w:lastRowFirstColumn="0" w:lastRowLastColumn="0"/>
            <w:tcW w:w="4106" w:type="dxa"/>
          </w:tcPr>
          <w:p w14:paraId="0874435A" w14:textId="7A79D59E" w:rsidR="000153E9" w:rsidRPr="009D768E" w:rsidRDefault="000153E9" w:rsidP="000153E9">
            <w:pPr>
              <w:pStyle w:val="TAL"/>
              <w:rPr>
                <w:rFonts w:ascii="Times New Roman" w:eastAsia="MS Mincho" w:hAnsi="Times New Roman"/>
                <w:i/>
                <w:sz w:val="20"/>
                <w:lang w:eastAsia="zh-CN"/>
              </w:rPr>
            </w:pPr>
            <w:r w:rsidRPr="009D768E">
              <w:rPr>
                <w:rFonts w:ascii="Times New Roman" w:eastAsia="MS Mincho" w:hAnsi="Times New Roman"/>
                <w:i/>
                <w:sz w:val="20"/>
                <w:lang w:eastAsia="zh-CN"/>
              </w:rPr>
              <w:t>OTA Transmitter spurious emission</w:t>
            </w:r>
          </w:p>
        </w:tc>
        <w:tc>
          <w:tcPr>
            <w:tcW w:w="1564" w:type="dxa"/>
          </w:tcPr>
          <w:p w14:paraId="6F4896C1" w14:textId="77777777" w:rsidR="000153E9" w:rsidRPr="009D768E" w:rsidRDefault="000153E9" w:rsidP="000153E9">
            <w:pPr>
              <w:pStyle w:val="TAC"/>
              <w:cnfStyle w:val="000000000000" w:firstRow="0" w:lastRow="0" w:firstColumn="0" w:lastColumn="0" w:oddVBand="0" w:evenVBand="0" w:oddHBand="0" w:evenHBand="0" w:firstRowFirstColumn="0" w:firstRowLastColumn="0" w:lastRowFirstColumn="0" w:lastRowLastColumn="0"/>
              <w:rPr>
                <w:sz w:val="20"/>
                <w:lang w:val="en-GB"/>
              </w:rPr>
            </w:pPr>
          </w:p>
        </w:tc>
        <w:tc>
          <w:tcPr>
            <w:tcW w:w="1985" w:type="dxa"/>
          </w:tcPr>
          <w:p w14:paraId="4ECC59C2" w14:textId="77777777" w:rsidR="000153E9" w:rsidRPr="009D768E" w:rsidRDefault="000153E9"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109C33D5" w14:textId="77777777" w:rsidR="000153E9" w:rsidRPr="009D768E" w:rsidRDefault="000153E9" w:rsidP="000153E9">
            <w:pPr>
              <w:pStyle w:val="TAL"/>
              <w:cnfStyle w:val="000000000000" w:firstRow="0" w:lastRow="0" w:firstColumn="0" w:lastColumn="0" w:oddVBand="0" w:evenVBand="0" w:oddHBand="0" w:evenHBand="0" w:firstRowFirstColumn="0" w:firstRowLastColumn="0" w:lastRowFirstColumn="0" w:lastRowLastColumn="0"/>
              <w:rPr>
                <w:sz w:val="20"/>
                <w:lang w:val="en-GB"/>
              </w:rPr>
            </w:pPr>
          </w:p>
        </w:tc>
      </w:tr>
      <w:tr w:rsidR="000153E9" w:rsidRPr="009D768E" w14:paraId="30A51D5B" w14:textId="77777777">
        <w:tc>
          <w:tcPr>
            <w:cnfStyle w:val="001000000000" w:firstRow="0" w:lastRow="0" w:firstColumn="1" w:lastColumn="0" w:oddVBand="0" w:evenVBand="0" w:oddHBand="0" w:evenHBand="0" w:firstRowFirstColumn="0" w:firstRowLastColumn="0" w:lastRowFirstColumn="0" w:lastRowLastColumn="0"/>
            <w:tcW w:w="4106" w:type="dxa"/>
          </w:tcPr>
          <w:p w14:paraId="03A92E28" w14:textId="77777777" w:rsidR="000153E9" w:rsidRPr="009D768E" w:rsidRDefault="000153E9" w:rsidP="000153E9">
            <w:pPr>
              <w:pStyle w:val="TAL"/>
              <w:rPr>
                <w:rFonts w:ascii="Times New Roman" w:eastAsia="MS Mincho" w:hAnsi="Times New Roman"/>
                <w:sz w:val="20"/>
                <w:lang w:eastAsia="zh-CN"/>
              </w:rPr>
            </w:pPr>
            <w:r w:rsidRPr="009D768E">
              <w:rPr>
                <w:rFonts w:ascii="Times New Roman" w:eastAsia="MS Mincho" w:hAnsi="Times New Roman"/>
                <w:sz w:val="20"/>
                <w:lang w:eastAsia="zh-CN"/>
              </w:rPr>
              <w:t xml:space="preserve">             OTA General requirement</w:t>
            </w:r>
          </w:p>
        </w:tc>
        <w:tc>
          <w:tcPr>
            <w:tcW w:w="1564" w:type="dxa"/>
          </w:tcPr>
          <w:p w14:paraId="0C5C65B0" w14:textId="77777777" w:rsidR="000153E9" w:rsidRPr="009D768E" w:rsidRDefault="000153E9" w:rsidP="000153E9">
            <w:pPr>
              <w:pStyle w:val="TAC"/>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X</w:t>
            </w:r>
          </w:p>
        </w:tc>
        <w:tc>
          <w:tcPr>
            <w:tcW w:w="1985" w:type="dxa"/>
          </w:tcPr>
          <w:p w14:paraId="4FB5CA68" w14:textId="77777777" w:rsidR="000153E9" w:rsidRPr="009D768E" w:rsidRDefault="000153E9"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0C22DDD6" w14:textId="77777777" w:rsidR="000153E9" w:rsidRPr="009D768E" w:rsidRDefault="000153E9" w:rsidP="000153E9">
            <w:pPr>
              <w:pStyle w:val="TAL"/>
              <w:cnfStyle w:val="000000000000" w:firstRow="0" w:lastRow="0" w:firstColumn="0" w:lastColumn="0" w:oddVBand="0" w:evenVBand="0" w:oddHBand="0" w:evenHBand="0" w:firstRowFirstColumn="0" w:firstRowLastColumn="0" w:lastRowFirstColumn="0" w:lastRowLastColumn="0"/>
              <w:rPr>
                <w:sz w:val="20"/>
                <w:lang w:val="en-GB"/>
              </w:rPr>
            </w:pPr>
          </w:p>
        </w:tc>
      </w:tr>
      <w:tr w:rsidR="000153E9" w:rsidRPr="009D768E" w14:paraId="28F68AEB" w14:textId="77777777">
        <w:tc>
          <w:tcPr>
            <w:cnfStyle w:val="001000000000" w:firstRow="0" w:lastRow="0" w:firstColumn="1" w:lastColumn="0" w:oddVBand="0" w:evenVBand="0" w:oddHBand="0" w:evenHBand="0" w:firstRowFirstColumn="0" w:firstRowLastColumn="0" w:lastRowFirstColumn="0" w:lastRowLastColumn="0"/>
            <w:tcW w:w="4106" w:type="dxa"/>
          </w:tcPr>
          <w:p w14:paraId="4963F1E4" w14:textId="77777777" w:rsidR="000153E9" w:rsidRPr="009D768E" w:rsidRDefault="000153E9" w:rsidP="000153E9">
            <w:pPr>
              <w:pStyle w:val="TAL"/>
              <w:tabs>
                <w:tab w:val="left" w:pos="300"/>
              </w:tabs>
              <w:rPr>
                <w:rFonts w:ascii="Times New Roman" w:hAnsi="Times New Roman"/>
                <w:sz w:val="20"/>
                <w:lang w:eastAsia="zh-CN"/>
              </w:rPr>
            </w:pPr>
            <w:r w:rsidRPr="009D768E">
              <w:rPr>
                <w:rFonts w:ascii="Times New Roman" w:eastAsia="MS Mincho" w:hAnsi="Times New Roman"/>
                <w:sz w:val="20"/>
                <w:lang w:val="en-US" w:eastAsia="zh-CN"/>
              </w:rPr>
              <w:t xml:space="preserve">             OTA Protection of BS receiver of </w:t>
            </w:r>
          </w:p>
          <w:p w14:paraId="1A439CC2" w14:textId="77777777" w:rsidR="000153E9" w:rsidRPr="009D768E" w:rsidRDefault="000153E9" w:rsidP="000153E9">
            <w:pPr>
              <w:pStyle w:val="TAL"/>
              <w:tabs>
                <w:tab w:val="left" w:pos="300"/>
              </w:tabs>
              <w:rPr>
                <w:rFonts w:ascii="Times New Roman" w:eastAsia="MS Mincho" w:hAnsi="Times New Roman"/>
                <w:sz w:val="20"/>
                <w:lang w:eastAsia="zh-CN"/>
              </w:rPr>
            </w:pPr>
            <w:r w:rsidRPr="009D768E">
              <w:rPr>
                <w:rFonts w:ascii="Times New Roman" w:eastAsia="MS Mincho" w:hAnsi="Times New Roman"/>
                <w:sz w:val="20"/>
                <w:lang w:val="en-US" w:eastAsia="zh-CN"/>
              </w:rPr>
              <w:t xml:space="preserve">                 </w:t>
            </w:r>
            <w:r w:rsidRPr="009D768E">
              <w:rPr>
                <w:rFonts w:ascii="Times New Roman" w:eastAsia="MS Mincho" w:hAnsi="Times New Roman"/>
                <w:sz w:val="20"/>
                <w:lang w:eastAsia="zh-CN"/>
              </w:rPr>
              <w:t>own or different BS</w:t>
            </w:r>
          </w:p>
        </w:tc>
        <w:tc>
          <w:tcPr>
            <w:tcW w:w="1564" w:type="dxa"/>
          </w:tcPr>
          <w:p w14:paraId="2EE18BA7" w14:textId="77777777" w:rsidR="000153E9" w:rsidRPr="009D768E" w:rsidRDefault="000153E9" w:rsidP="000153E9">
            <w:pPr>
              <w:pStyle w:val="TAC"/>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X</w:t>
            </w:r>
          </w:p>
        </w:tc>
        <w:tc>
          <w:tcPr>
            <w:tcW w:w="1985" w:type="dxa"/>
          </w:tcPr>
          <w:p w14:paraId="1DB762F5" w14:textId="77777777" w:rsidR="000153E9" w:rsidRPr="009D768E" w:rsidRDefault="000153E9"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1F5C09F4" w14:textId="77777777" w:rsidR="000153E9" w:rsidRPr="009D768E" w:rsidRDefault="000153E9" w:rsidP="000153E9">
            <w:pPr>
              <w:pStyle w:val="TAL"/>
              <w:cnfStyle w:val="000000000000" w:firstRow="0" w:lastRow="0" w:firstColumn="0" w:lastColumn="0" w:oddVBand="0" w:evenVBand="0" w:oddHBand="0" w:evenHBand="0" w:firstRowFirstColumn="0" w:firstRowLastColumn="0" w:lastRowFirstColumn="0" w:lastRowLastColumn="0"/>
              <w:rPr>
                <w:sz w:val="20"/>
                <w:lang w:val="en-GB"/>
              </w:rPr>
            </w:pPr>
          </w:p>
        </w:tc>
      </w:tr>
      <w:tr w:rsidR="000153E9" w:rsidRPr="009D768E" w14:paraId="7045339B" w14:textId="77777777">
        <w:tc>
          <w:tcPr>
            <w:cnfStyle w:val="001000000000" w:firstRow="0" w:lastRow="0" w:firstColumn="1" w:lastColumn="0" w:oddVBand="0" w:evenVBand="0" w:oddHBand="0" w:evenHBand="0" w:firstRowFirstColumn="0" w:firstRowLastColumn="0" w:lastRowFirstColumn="0" w:lastRowLastColumn="0"/>
            <w:tcW w:w="4106" w:type="dxa"/>
          </w:tcPr>
          <w:p w14:paraId="153C1278" w14:textId="77777777" w:rsidR="000153E9" w:rsidRPr="009D768E" w:rsidRDefault="000153E9" w:rsidP="000153E9">
            <w:pPr>
              <w:pStyle w:val="TAL"/>
              <w:rPr>
                <w:rFonts w:ascii="Times New Roman" w:eastAsia="MS Mincho" w:hAnsi="Times New Roman"/>
                <w:sz w:val="20"/>
                <w:lang w:eastAsia="zh-CN"/>
              </w:rPr>
            </w:pPr>
            <w:r w:rsidRPr="009D768E">
              <w:rPr>
                <w:rFonts w:ascii="Times New Roman" w:eastAsia="MS Mincho" w:hAnsi="Times New Roman"/>
                <w:sz w:val="20"/>
                <w:lang w:eastAsia="zh-CN"/>
              </w:rPr>
              <w:t xml:space="preserve">             OTA Additional spurious (</w:t>
            </w:r>
            <w:proofErr w:type="spellStart"/>
            <w:r w:rsidRPr="009D768E">
              <w:rPr>
                <w:rFonts w:ascii="Times New Roman" w:eastAsia="MS Mincho" w:hAnsi="Times New Roman"/>
                <w:sz w:val="20"/>
                <w:lang w:eastAsia="zh-CN"/>
              </w:rPr>
              <w:t>coex</w:t>
            </w:r>
            <w:proofErr w:type="spellEnd"/>
            <w:r w:rsidRPr="009D768E">
              <w:rPr>
                <w:rFonts w:ascii="Times New Roman" w:eastAsia="MS Mincho" w:hAnsi="Times New Roman"/>
                <w:sz w:val="20"/>
                <w:lang w:eastAsia="zh-CN"/>
              </w:rPr>
              <w:t>)</w:t>
            </w:r>
          </w:p>
        </w:tc>
        <w:tc>
          <w:tcPr>
            <w:tcW w:w="1564" w:type="dxa"/>
          </w:tcPr>
          <w:p w14:paraId="3C9D48CE" w14:textId="77777777" w:rsidR="000153E9" w:rsidRPr="009D768E" w:rsidRDefault="000153E9" w:rsidP="000153E9">
            <w:pPr>
              <w:pStyle w:val="TAC"/>
              <w:cnfStyle w:val="000000000000" w:firstRow="0" w:lastRow="0" w:firstColumn="0" w:lastColumn="0" w:oddVBand="0" w:evenVBand="0" w:oddHBand="0" w:evenHBand="0" w:firstRowFirstColumn="0" w:firstRowLastColumn="0" w:lastRowFirstColumn="0" w:lastRowLastColumn="0"/>
              <w:rPr>
                <w:sz w:val="20"/>
                <w:lang w:val="en-GB"/>
              </w:rPr>
            </w:pPr>
          </w:p>
        </w:tc>
        <w:tc>
          <w:tcPr>
            <w:tcW w:w="1985" w:type="dxa"/>
          </w:tcPr>
          <w:p w14:paraId="78FEDE0D" w14:textId="77777777" w:rsidR="000153E9" w:rsidRPr="009D768E" w:rsidRDefault="000153E9"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6499830B" w14:textId="77777777" w:rsidR="000153E9" w:rsidRPr="009D768E" w:rsidRDefault="000153E9" w:rsidP="000153E9">
            <w:pPr>
              <w:pStyle w:val="TAL"/>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On hold, pending on Rel-19/20 conclusions.</w:t>
            </w:r>
          </w:p>
        </w:tc>
      </w:tr>
      <w:tr w:rsidR="000153E9" w:rsidRPr="009D768E" w14:paraId="05883D9B" w14:textId="77777777">
        <w:tc>
          <w:tcPr>
            <w:cnfStyle w:val="001000000000" w:firstRow="0" w:lastRow="0" w:firstColumn="1" w:lastColumn="0" w:oddVBand="0" w:evenVBand="0" w:oddHBand="0" w:evenHBand="0" w:firstRowFirstColumn="0" w:firstRowLastColumn="0" w:lastRowFirstColumn="0" w:lastRowLastColumn="0"/>
            <w:tcW w:w="4106" w:type="dxa"/>
          </w:tcPr>
          <w:p w14:paraId="29D9AFC1" w14:textId="77777777" w:rsidR="000153E9" w:rsidRPr="009D768E" w:rsidRDefault="000153E9" w:rsidP="000153E9">
            <w:pPr>
              <w:pStyle w:val="TAL"/>
              <w:rPr>
                <w:rFonts w:ascii="Times New Roman" w:eastAsia="MS Mincho" w:hAnsi="Times New Roman"/>
                <w:sz w:val="20"/>
                <w:lang w:eastAsia="zh-CN"/>
              </w:rPr>
            </w:pPr>
            <w:r w:rsidRPr="009D768E">
              <w:rPr>
                <w:rFonts w:ascii="Times New Roman" w:eastAsia="MS Mincho" w:hAnsi="Times New Roman"/>
                <w:sz w:val="20"/>
                <w:lang w:val="en-US" w:eastAsia="zh-CN"/>
              </w:rPr>
              <w:t xml:space="preserve">              </w:t>
            </w:r>
            <w:r w:rsidRPr="009D768E">
              <w:rPr>
                <w:rFonts w:ascii="Times New Roman" w:eastAsia="MS Mincho" w:hAnsi="Times New Roman"/>
                <w:sz w:val="20"/>
                <w:lang w:eastAsia="zh-CN"/>
              </w:rPr>
              <w:t>OTA Co-location</w:t>
            </w:r>
          </w:p>
        </w:tc>
        <w:tc>
          <w:tcPr>
            <w:tcW w:w="1564" w:type="dxa"/>
          </w:tcPr>
          <w:p w14:paraId="1F384F10" w14:textId="77777777" w:rsidR="000153E9" w:rsidRPr="009D768E" w:rsidRDefault="000153E9" w:rsidP="000153E9">
            <w:pPr>
              <w:pStyle w:val="TAC"/>
              <w:cnfStyle w:val="000000000000" w:firstRow="0" w:lastRow="0" w:firstColumn="0" w:lastColumn="0" w:oddVBand="0" w:evenVBand="0" w:oddHBand="0" w:evenHBand="0" w:firstRowFirstColumn="0" w:firstRowLastColumn="0" w:lastRowFirstColumn="0" w:lastRowLastColumn="0"/>
              <w:rPr>
                <w:sz w:val="20"/>
                <w:lang w:val="en-GB"/>
              </w:rPr>
            </w:pPr>
          </w:p>
        </w:tc>
        <w:tc>
          <w:tcPr>
            <w:tcW w:w="1985" w:type="dxa"/>
          </w:tcPr>
          <w:p w14:paraId="4E3DEB62" w14:textId="77777777" w:rsidR="000153E9" w:rsidRPr="009D768E" w:rsidRDefault="000153E9"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387BEEE3" w14:textId="77777777" w:rsidR="000153E9" w:rsidRPr="009D768E" w:rsidRDefault="000153E9" w:rsidP="000153E9">
            <w:pPr>
              <w:pStyle w:val="TAL"/>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On hold, pending on Rel-19/20 conclusions.</w:t>
            </w:r>
          </w:p>
        </w:tc>
      </w:tr>
      <w:tr w:rsidR="000153E9" w:rsidRPr="009D768E" w14:paraId="04761891" w14:textId="77777777">
        <w:tc>
          <w:tcPr>
            <w:cnfStyle w:val="001000000000" w:firstRow="0" w:lastRow="0" w:firstColumn="1" w:lastColumn="0" w:oddVBand="0" w:evenVBand="0" w:oddHBand="0" w:evenHBand="0" w:firstRowFirstColumn="0" w:firstRowLastColumn="0" w:lastRowFirstColumn="0" w:lastRowLastColumn="0"/>
            <w:tcW w:w="4106" w:type="dxa"/>
          </w:tcPr>
          <w:p w14:paraId="56B00D31" w14:textId="77777777" w:rsidR="000153E9" w:rsidRPr="009D768E" w:rsidRDefault="000153E9" w:rsidP="000153E9">
            <w:pPr>
              <w:pStyle w:val="TAL"/>
              <w:rPr>
                <w:rFonts w:ascii="Times New Roman" w:eastAsia="MS Mincho" w:hAnsi="Times New Roman"/>
                <w:sz w:val="20"/>
                <w:lang w:eastAsia="zh-CN"/>
              </w:rPr>
            </w:pPr>
            <w:r w:rsidRPr="009D768E">
              <w:rPr>
                <w:rFonts w:ascii="Times New Roman" w:eastAsia="MS Mincho" w:hAnsi="Times New Roman"/>
                <w:sz w:val="20"/>
                <w:lang w:eastAsia="zh-CN"/>
              </w:rPr>
              <w:t>OTA transmitter intermodulation</w:t>
            </w:r>
          </w:p>
        </w:tc>
        <w:tc>
          <w:tcPr>
            <w:tcW w:w="1564" w:type="dxa"/>
          </w:tcPr>
          <w:p w14:paraId="3AF6FF3F" w14:textId="77777777" w:rsidR="000153E9" w:rsidRPr="009D768E" w:rsidRDefault="000153E9" w:rsidP="000153E9">
            <w:pPr>
              <w:pStyle w:val="TAC"/>
              <w:cnfStyle w:val="000000000000" w:firstRow="0" w:lastRow="0" w:firstColumn="0" w:lastColumn="0" w:oddVBand="0" w:evenVBand="0" w:oddHBand="0" w:evenHBand="0" w:firstRowFirstColumn="0" w:firstRowLastColumn="0" w:lastRowFirstColumn="0" w:lastRowLastColumn="0"/>
              <w:rPr>
                <w:sz w:val="20"/>
                <w:lang w:val="en-GB"/>
              </w:rPr>
            </w:pPr>
          </w:p>
        </w:tc>
        <w:tc>
          <w:tcPr>
            <w:tcW w:w="1985" w:type="dxa"/>
          </w:tcPr>
          <w:p w14:paraId="30AAE3B0" w14:textId="77777777" w:rsidR="000153E9" w:rsidRPr="009D768E" w:rsidRDefault="000153E9"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26ED9B93" w14:textId="77777777" w:rsidR="000153E9" w:rsidRPr="009D768E" w:rsidRDefault="000153E9" w:rsidP="000153E9">
            <w:pPr>
              <w:pStyle w:val="TAL"/>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On hold, pending on Rel-19/20 conclusions.</w:t>
            </w:r>
          </w:p>
        </w:tc>
      </w:tr>
      <w:tr w:rsidR="000153E9" w:rsidRPr="009D768E" w14:paraId="741D8FF7" w14:textId="77777777">
        <w:tc>
          <w:tcPr>
            <w:cnfStyle w:val="001000000000" w:firstRow="0" w:lastRow="0" w:firstColumn="1" w:lastColumn="0" w:oddVBand="0" w:evenVBand="0" w:oddHBand="0" w:evenHBand="0" w:firstRowFirstColumn="0" w:firstRowLastColumn="0" w:lastRowFirstColumn="0" w:lastRowLastColumn="0"/>
            <w:tcW w:w="4106" w:type="dxa"/>
          </w:tcPr>
          <w:p w14:paraId="41993510" w14:textId="77777777" w:rsidR="000153E9" w:rsidRPr="009D768E" w:rsidRDefault="000153E9" w:rsidP="000153E9">
            <w:pPr>
              <w:pStyle w:val="TAL"/>
              <w:rPr>
                <w:rFonts w:ascii="Times New Roman" w:eastAsia="MS Mincho" w:hAnsi="Times New Roman"/>
                <w:sz w:val="20"/>
                <w:lang w:eastAsia="zh-CN"/>
              </w:rPr>
            </w:pPr>
            <w:r w:rsidRPr="009D768E">
              <w:rPr>
                <w:rFonts w:ascii="Times New Roman" w:eastAsia="MS Mincho" w:hAnsi="Times New Roman"/>
                <w:sz w:val="20"/>
                <w:lang w:eastAsia="zh-CN"/>
              </w:rPr>
              <w:t>OTA sensitivity</w:t>
            </w:r>
          </w:p>
        </w:tc>
        <w:tc>
          <w:tcPr>
            <w:tcW w:w="1564" w:type="dxa"/>
          </w:tcPr>
          <w:p w14:paraId="2D957E1B" w14:textId="77777777" w:rsidR="000153E9" w:rsidRPr="009D768E" w:rsidRDefault="000153E9" w:rsidP="000153E9">
            <w:pPr>
              <w:pStyle w:val="TAC"/>
              <w:cnfStyle w:val="000000000000" w:firstRow="0" w:lastRow="0" w:firstColumn="0" w:lastColumn="0" w:oddVBand="0" w:evenVBand="0" w:oddHBand="0" w:evenHBand="0" w:firstRowFirstColumn="0" w:firstRowLastColumn="0" w:lastRowFirstColumn="0" w:lastRowLastColumn="0"/>
              <w:rPr>
                <w:sz w:val="20"/>
                <w:lang w:val="en-GB"/>
              </w:rPr>
            </w:pPr>
          </w:p>
        </w:tc>
        <w:tc>
          <w:tcPr>
            <w:tcW w:w="1985" w:type="dxa"/>
          </w:tcPr>
          <w:p w14:paraId="5B139CBC" w14:textId="77777777" w:rsidR="000153E9" w:rsidRPr="009D768E" w:rsidRDefault="000153E9"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X</w:t>
            </w:r>
          </w:p>
        </w:tc>
        <w:tc>
          <w:tcPr>
            <w:tcW w:w="2126" w:type="dxa"/>
          </w:tcPr>
          <w:p w14:paraId="1A70CAB7" w14:textId="77777777" w:rsidR="000153E9" w:rsidRPr="009D768E" w:rsidRDefault="000153E9" w:rsidP="000153E9">
            <w:pPr>
              <w:pStyle w:val="TAL"/>
              <w:cnfStyle w:val="000000000000" w:firstRow="0" w:lastRow="0" w:firstColumn="0" w:lastColumn="0" w:oddVBand="0" w:evenVBand="0" w:oddHBand="0" w:evenHBand="0" w:firstRowFirstColumn="0" w:firstRowLastColumn="0" w:lastRowFirstColumn="0" w:lastRowLastColumn="0"/>
              <w:rPr>
                <w:sz w:val="20"/>
                <w:lang w:val="en-GB"/>
              </w:rPr>
            </w:pPr>
          </w:p>
        </w:tc>
      </w:tr>
      <w:tr w:rsidR="000153E9" w:rsidRPr="009D768E" w14:paraId="77A26086" w14:textId="77777777">
        <w:tc>
          <w:tcPr>
            <w:cnfStyle w:val="001000000000" w:firstRow="0" w:lastRow="0" w:firstColumn="1" w:lastColumn="0" w:oddVBand="0" w:evenVBand="0" w:oddHBand="0" w:evenHBand="0" w:firstRowFirstColumn="0" w:firstRowLastColumn="0" w:lastRowFirstColumn="0" w:lastRowLastColumn="0"/>
            <w:tcW w:w="4106" w:type="dxa"/>
          </w:tcPr>
          <w:p w14:paraId="2D28ED7E" w14:textId="77777777" w:rsidR="000153E9" w:rsidRPr="009D768E" w:rsidRDefault="000153E9" w:rsidP="000153E9">
            <w:pPr>
              <w:pStyle w:val="TAL"/>
              <w:rPr>
                <w:rFonts w:ascii="Times New Roman" w:eastAsia="MS Mincho" w:hAnsi="Times New Roman"/>
                <w:sz w:val="20"/>
                <w:lang w:eastAsia="zh-CN"/>
              </w:rPr>
            </w:pPr>
            <w:r w:rsidRPr="009D768E">
              <w:rPr>
                <w:rFonts w:ascii="Times New Roman" w:eastAsia="MS Mincho" w:hAnsi="Times New Roman"/>
                <w:sz w:val="20"/>
                <w:lang w:eastAsia="zh-CN"/>
              </w:rPr>
              <w:t>OTA receiver sensitivity level</w:t>
            </w:r>
          </w:p>
        </w:tc>
        <w:tc>
          <w:tcPr>
            <w:tcW w:w="1564" w:type="dxa"/>
          </w:tcPr>
          <w:p w14:paraId="162BD0DE" w14:textId="77777777" w:rsidR="000153E9" w:rsidRPr="009D768E" w:rsidRDefault="000153E9" w:rsidP="000153E9">
            <w:pPr>
              <w:pStyle w:val="TAC"/>
              <w:cnfStyle w:val="000000000000" w:firstRow="0" w:lastRow="0" w:firstColumn="0" w:lastColumn="0" w:oddVBand="0" w:evenVBand="0" w:oddHBand="0" w:evenHBand="0" w:firstRowFirstColumn="0" w:firstRowLastColumn="0" w:lastRowFirstColumn="0" w:lastRowLastColumn="0"/>
              <w:rPr>
                <w:sz w:val="20"/>
                <w:lang w:val="en-GB"/>
              </w:rPr>
            </w:pPr>
          </w:p>
        </w:tc>
        <w:tc>
          <w:tcPr>
            <w:tcW w:w="1985" w:type="dxa"/>
          </w:tcPr>
          <w:p w14:paraId="29F8A32D" w14:textId="77777777" w:rsidR="000153E9" w:rsidRPr="009D768E" w:rsidRDefault="000153E9"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X</w:t>
            </w:r>
          </w:p>
        </w:tc>
        <w:tc>
          <w:tcPr>
            <w:tcW w:w="2126" w:type="dxa"/>
          </w:tcPr>
          <w:p w14:paraId="4298B69C" w14:textId="77777777" w:rsidR="000153E9" w:rsidRPr="009D768E" w:rsidRDefault="000153E9" w:rsidP="000153E9">
            <w:pPr>
              <w:pStyle w:val="TAL"/>
              <w:cnfStyle w:val="000000000000" w:firstRow="0" w:lastRow="0" w:firstColumn="0" w:lastColumn="0" w:oddVBand="0" w:evenVBand="0" w:oddHBand="0" w:evenHBand="0" w:firstRowFirstColumn="0" w:firstRowLastColumn="0" w:lastRowFirstColumn="0" w:lastRowLastColumn="0"/>
              <w:rPr>
                <w:sz w:val="20"/>
                <w:lang w:val="en-GB"/>
              </w:rPr>
            </w:pPr>
          </w:p>
        </w:tc>
      </w:tr>
      <w:tr w:rsidR="000153E9" w:rsidRPr="009D768E" w14:paraId="09BC618D" w14:textId="77777777">
        <w:tc>
          <w:tcPr>
            <w:cnfStyle w:val="001000000000" w:firstRow="0" w:lastRow="0" w:firstColumn="1" w:lastColumn="0" w:oddVBand="0" w:evenVBand="0" w:oddHBand="0" w:evenHBand="0" w:firstRowFirstColumn="0" w:firstRowLastColumn="0" w:lastRowFirstColumn="0" w:lastRowLastColumn="0"/>
            <w:tcW w:w="4106" w:type="dxa"/>
          </w:tcPr>
          <w:p w14:paraId="2B5DFD6D" w14:textId="77777777" w:rsidR="000153E9" w:rsidRPr="009D768E" w:rsidRDefault="000153E9" w:rsidP="000153E9">
            <w:pPr>
              <w:pStyle w:val="TAL"/>
              <w:rPr>
                <w:rFonts w:ascii="Times New Roman" w:eastAsia="MS Mincho" w:hAnsi="Times New Roman"/>
                <w:sz w:val="20"/>
                <w:lang w:eastAsia="zh-CN"/>
              </w:rPr>
            </w:pPr>
            <w:r w:rsidRPr="009D768E">
              <w:rPr>
                <w:rFonts w:ascii="Times New Roman" w:eastAsia="MS Mincho" w:hAnsi="Times New Roman"/>
                <w:sz w:val="20"/>
                <w:lang w:eastAsia="zh-CN"/>
              </w:rPr>
              <w:t>OTA dynamic range</w:t>
            </w:r>
          </w:p>
        </w:tc>
        <w:tc>
          <w:tcPr>
            <w:tcW w:w="1564" w:type="dxa"/>
          </w:tcPr>
          <w:p w14:paraId="4FD0051B" w14:textId="77777777" w:rsidR="000153E9" w:rsidRPr="009D768E" w:rsidRDefault="000153E9" w:rsidP="000153E9">
            <w:pPr>
              <w:pStyle w:val="TAC"/>
              <w:cnfStyle w:val="000000000000" w:firstRow="0" w:lastRow="0" w:firstColumn="0" w:lastColumn="0" w:oddVBand="0" w:evenVBand="0" w:oddHBand="0" w:evenHBand="0" w:firstRowFirstColumn="0" w:firstRowLastColumn="0" w:lastRowFirstColumn="0" w:lastRowLastColumn="0"/>
              <w:rPr>
                <w:sz w:val="20"/>
                <w:lang w:val="en-GB"/>
              </w:rPr>
            </w:pPr>
          </w:p>
        </w:tc>
        <w:tc>
          <w:tcPr>
            <w:tcW w:w="1985" w:type="dxa"/>
          </w:tcPr>
          <w:p w14:paraId="7A60B3B9" w14:textId="77777777" w:rsidR="000153E9" w:rsidRPr="009D768E" w:rsidRDefault="000153E9"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X</w:t>
            </w:r>
          </w:p>
        </w:tc>
        <w:tc>
          <w:tcPr>
            <w:tcW w:w="2126" w:type="dxa"/>
          </w:tcPr>
          <w:p w14:paraId="6ADBB505" w14:textId="77777777" w:rsidR="000153E9" w:rsidRPr="009D768E" w:rsidRDefault="000153E9" w:rsidP="000153E9">
            <w:pPr>
              <w:pStyle w:val="TAL"/>
              <w:cnfStyle w:val="000000000000" w:firstRow="0" w:lastRow="0" w:firstColumn="0" w:lastColumn="0" w:oddVBand="0" w:evenVBand="0" w:oddHBand="0" w:evenHBand="0" w:firstRowFirstColumn="0" w:firstRowLastColumn="0" w:lastRowFirstColumn="0" w:lastRowLastColumn="0"/>
              <w:rPr>
                <w:sz w:val="20"/>
                <w:lang w:val="en-GB"/>
              </w:rPr>
            </w:pPr>
          </w:p>
        </w:tc>
      </w:tr>
      <w:tr w:rsidR="000153E9" w:rsidRPr="009D768E" w14:paraId="04E0254D" w14:textId="77777777">
        <w:tc>
          <w:tcPr>
            <w:cnfStyle w:val="001000000000" w:firstRow="0" w:lastRow="0" w:firstColumn="1" w:lastColumn="0" w:oddVBand="0" w:evenVBand="0" w:oddHBand="0" w:evenHBand="0" w:firstRowFirstColumn="0" w:firstRowLastColumn="0" w:lastRowFirstColumn="0" w:lastRowLastColumn="0"/>
            <w:tcW w:w="4106" w:type="dxa"/>
          </w:tcPr>
          <w:p w14:paraId="1AF724E2" w14:textId="77777777" w:rsidR="000153E9" w:rsidRPr="009D768E" w:rsidRDefault="000153E9" w:rsidP="000153E9">
            <w:pPr>
              <w:pStyle w:val="TAL"/>
              <w:rPr>
                <w:rFonts w:ascii="Times New Roman" w:hAnsi="Times New Roman"/>
                <w:i/>
                <w:sz w:val="20"/>
                <w:lang w:eastAsia="zh-CN"/>
              </w:rPr>
            </w:pPr>
            <w:r w:rsidRPr="009D768E">
              <w:rPr>
                <w:rFonts w:ascii="Times New Roman" w:eastAsia="MS Mincho" w:hAnsi="Times New Roman"/>
                <w:i/>
                <w:iCs/>
                <w:sz w:val="20"/>
                <w:lang w:val="en-US" w:eastAsia="zh-CN"/>
              </w:rPr>
              <w:t>OTA in-band selectivity and blocking</w:t>
            </w:r>
          </w:p>
        </w:tc>
        <w:tc>
          <w:tcPr>
            <w:tcW w:w="1564" w:type="dxa"/>
          </w:tcPr>
          <w:p w14:paraId="164EB098" w14:textId="77777777" w:rsidR="000153E9" w:rsidRPr="009D768E" w:rsidRDefault="000153E9" w:rsidP="000153E9">
            <w:pPr>
              <w:pStyle w:val="TAC"/>
              <w:cnfStyle w:val="000000000000" w:firstRow="0" w:lastRow="0" w:firstColumn="0" w:lastColumn="0" w:oddVBand="0" w:evenVBand="0" w:oddHBand="0" w:evenHBand="0" w:firstRowFirstColumn="0" w:firstRowLastColumn="0" w:lastRowFirstColumn="0" w:lastRowLastColumn="0"/>
              <w:rPr>
                <w:sz w:val="20"/>
                <w:lang w:val="en-GB"/>
              </w:rPr>
            </w:pPr>
          </w:p>
        </w:tc>
        <w:tc>
          <w:tcPr>
            <w:tcW w:w="1985" w:type="dxa"/>
          </w:tcPr>
          <w:p w14:paraId="63D97D6D" w14:textId="77777777" w:rsidR="000153E9" w:rsidRPr="009D768E" w:rsidRDefault="000153E9"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29ADA002" w14:textId="77777777" w:rsidR="000153E9" w:rsidRPr="009D768E" w:rsidRDefault="000153E9" w:rsidP="000153E9">
            <w:pPr>
              <w:pStyle w:val="TAL"/>
              <w:cnfStyle w:val="000000000000" w:firstRow="0" w:lastRow="0" w:firstColumn="0" w:lastColumn="0" w:oddVBand="0" w:evenVBand="0" w:oddHBand="0" w:evenHBand="0" w:firstRowFirstColumn="0" w:firstRowLastColumn="0" w:lastRowFirstColumn="0" w:lastRowLastColumn="0"/>
              <w:rPr>
                <w:sz w:val="20"/>
                <w:lang w:val="en-GB"/>
              </w:rPr>
            </w:pPr>
          </w:p>
        </w:tc>
      </w:tr>
      <w:tr w:rsidR="000153E9" w:rsidRPr="009D768E" w14:paraId="4B01BAC8" w14:textId="77777777">
        <w:tc>
          <w:tcPr>
            <w:cnfStyle w:val="001000000000" w:firstRow="0" w:lastRow="0" w:firstColumn="1" w:lastColumn="0" w:oddVBand="0" w:evenVBand="0" w:oddHBand="0" w:evenHBand="0" w:firstRowFirstColumn="0" w:firstRowLastColumn="0" w:lastRowFirstColumn="0" w:lastRowLastColumn="0"/>
            <w:tcW w:w="4106" w:type="dxa"/>
          </w:tcPr>
          <w:p w14:paraId="2603B3C5" w14:textId="77777777" w:rsidR="000153E9" w:rsidRPr="009D768E" w:rsidRDefault="000153E9" w:rsidP="000153E9">
            <w:pPr>
              <w:pStyle w:val="TAL"/>
              <w:rPr>
                <w:rFonts w:ascii="Times New Roman" w:eastAsia="MS Mincho" w:hAnsi="Times New Roman"/>
                <w:sz w:val="20"/>
                <w:lang w:eastAsia="zh-CN"/>
              </w:rPr>
            </w:pPr>
            <w:r w:rsidRPr="009D768E">
              <w:rPr>
                <w:rFonts w:ascii="Times New Roman" w:eastAsia="MS Mincho" w:hAnsi="Times New Roman"/>
                <w:sz w:val="20"/>
                <w:lang w:val="en-US" w:eastAsia="zh-CN"/>
              </w:rPr>
              <w:t xml:space="preserve">      </w:t>
            </w:r>
            <w:r w:rsidRPr="009D768E">
              <w:rPr>
                <w:rFonts w:ascii="Times New Roman" w:eastAsia="MS Mincho" w:hAnsi="Times New Roman"/>
                <w:sz w:val="20"/>
                <w:lang w:eastAsia="zh-CN"/>
              </w:rPr>
              <w:t>OTA ACS</w:t>
            </w:r>
          </w:p>
        </w:tc>
        <w:tc>
          <w:tcPr>
            <w:tcW w:w="1564" w:type="dxa"/>
          </w:tcPr>
          <w:p w14:paraId="77145A44" w14:textId="77777777" w:rsidR="000153E9" w:rsidRPr="009D768E" w:rsidRDefault="000153E9" w:rsidP="000153E9">
            <w:pPr>
              <w:pStyle w:val="TAC"/>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X + Reuse Rel-19 IMT</w:t>
            </w:r>
          </w:p>
        </w:tc>
        <w:tc>
          <w:tcPr>
            <w:tcW w:w="1985" w:type="dxa"/>
          </w:tcPr>
          <w:p w14:paraId="62D7CA67" w14:textId="77777777" w:rsidR="000153E9" w:rsidRPr="009D768E" w:rsidRDefault="000153E9"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0B7CBA3F" w14:textId="77777777" w:rsidR="000153E9" w:rsidRPr="009D768E" w:rsidRDefault="000153E9" w:rsidP="000153E9">
            <w:pPr>
              <w:pStyle w:val="TAL"/>
              <w:cnfStyle w:val="000000000000" w:firstRow="0" w:lastRow="0" w:firstColumn="0" w:lastColumn="0" w:oddVBand="0" w:evenVBand="0" w:oddHBand="0" w:evenHBand="0" w:firstRowFirstColumn="0" w:firstRowLastColumn="0" w:lastRowFirstColumn="0" w:lastRowLastColumn="0"/>
              <w:rPr>
                <w:sz w:val="20"/>
                <w:lang w:val="en-GB"/>
              </w:rPr>
            </w:pPr>
          </w:p>
        </w:tc>
      </w:tr>
      <w:tr w:rsidR="000153E9" w:rsidRPr="009D768E" w14:paraId="4FA58095" w14:textId="77777777">
        <w:tc>
          <w:tcPr>
            <w:cnfStyle w:val="001000000000" w:firstRow="0" w:lastRow="0" w:firstColumn="1" w:lastColumn="0" w:oddVBand="0" w:evenVBand="0" w:oddHBand="0" w:evenHBand="0" w:firstRowFirstColumn="0" w:firstRowLastColumn="0" w:lastRowFirstColumn="0" w:lastRowLastColumn="0"/>
            <w:tcW w:w="4106" w:type="dxa"/>
          </w:tcPr>
          <w:p w14:paraId="1C6777D4" w14:textId="77777777" w:rsidR="000153E9" w:rsidRPr="009D768E" w:rsidRDefault="000153E9" w:rsidP="000153E9">
            <w:pPr>
              <w:pStyle w:val="TAL"/>
              <w:rPr>
                <w:rFonts w:ascii="Times New Roman" w:eastAsia="MS Mincho" w:hAnsi="Times New Roman"/>
                <w:sz w:val="20"/>
                <w:lang w:eastAsia="zh-CN"/>
              </w:rPr>
            </w:pPr>
            <w:r w:rsidRPr="009D768E">
              <w:rPr>
                <w:rFonts w:ascii="Times New Roman" w:eastAsia="MS Mincho" w:hAnsi="Times New Roman"/>
                <w:sz w:val="20"/>
                <w:lang w:eastAsia="zh-CN"/>
              </w:rPr>
              <w:t xml:space="preserve">       OTA In-band blocking</w:t>
            </w:r>
          </w:p>
        </w:tc>
        <w:tc>
          <w:tcPr>
            <w:tcW w:w="1564" w:type="dxa"/>
          </w:tcPr>
          <w:p w14:paraId="486CCC71" w14:textId="77777777" w:rsidR="000153E9" w:rsidRPr="009D768E" w:rsidRDefault="000153E9" w:rsidP="000153E9">
            <w:pPr>
              <w:pStyle w:val="TAC"/>
              <w:cnfStyle w:val="000000000000" w:firstRow="0" w:lastRow="0" w:firstColumn="0" w:lastColumn="0" w:oddVBand="0" w:evenVBand="0" w:oddHBand="0" w:evenHBand="0" w:firstRowFirstColumn="0" w:firstRowLastColumn="0" w:lastRowFirstColumn="0" w:lastRowLastColumn="0"/>
              <w:rPr>
                <w:sz w:val="20"/>
                <w:lang w:val="en-GB"/>
              </w:rPr>
            </w:pPr>
          </w:p>
        </w:tc>
        <w:tc>
          <w:tcPr>
            <w:tcW w:w="1985" w:type="dxa"/>
          </w:tcPr>
          <w:p w14:paraId="10EBEF62" w14:textId="77777777" w:rsidR="000153E9" w:rsidRPr="009D768E" w:rsidRDefault="000153E9"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464B3E65" w14:textId="191ED99B" w:rsidR="000153E9" w:rsidRPr="009D768E" w:rsidRDefault="000153E9" w:rsidP="000153E9">
            <w:pPr>
              <w:pStyle w:val="TAL"/>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 xml:space="preserve">X </w:t>
            </w:r>
            <w:r w:rsidR="00617B28">
              <w:rPr>
                <w:sz w:val="20"/>
                <w:lang w:val="en-GB"/>
              </w:rPr>
              <w:t>see rationale in 2.1.3</w:t>
            </w:r>
          </w:p>
        </w:tc>
      </w:tr>
      <w:tr w:rsidR="000153E9" w:rsidRPr="009D768E" w14:paraId="0B7EE159" w14:textId="77777777">
        <w:tc>
          <w:tcPr>
            <w:cnfStyle w:val="001000000000" w:firstRow="0" w:lastRow="0" w:firstColumn="1" w:lastColumn="0" w:oddVBand="0" w:evenVBand="0" w:oddHBand="0" w:evenHBand="0" w:firstRowFirstColumn="0" w:firstRowLastColumn="0" w:lastRowFirstColumn="0" w:lastRowLastColumn="0"/>
            <w:tcW w:w="4106" w:type="dxa"/>
          </w:tcPr>
          <w:p w14:paraId="1B42B071" w14:textId="77777777" w:rsidR="000153E9" w:rsidRPr="009D768E" w:rsidRDefault="000153E9" w:rsidP="000153E9">
            <w:pPr>
              <w:pStyle w:val="TAL"/>
              <w:rPr>
                <w:rFonts w:ascii="Times New Roman" w:hAnsi="Times New Roman"/>
                <w:sz w:val="20"/>
                <w:lang w:eastAsia="zh-CN"/>
              </w:rPr>
            </w:pPr>
            <w:r w:rsidRPr="009D768E">
              <w:rPr>
                <w:rFonts w:ascii="Times New Roman" w:eastAsia="MS Mincho" w:hAnsi="Times New Roman"/>
                <w:sz w:val="20"/>
                <w:lang w:val="en-US" w:eastAsia="zh-CN"/>
              </w:rPr>
              <w:t>OTA out of band blocking</w:t>
            </w:r>
          </w:p>
        </w:tc>
        <w:tc>
          <w:tcPr>
            <w:tcW w:w="1564" w:type="dxa"/>
          </w:tcPr>
          <w:p w14:paraId="6877B07F" w14:textId="77777777" w:rsidR="000153E9" w:rsidRPr="009D768E" w:rsidRDefault="000153E9" w:rsidP="000153E9">
            <w:pPr>
              <w:pStyle w:val="TAC"/>
              <w:cnfStyle w:val="000000000000" w:firstRow="0" w:lastRow="0" w:firstColumn="0" w:lastColumn="0" w:oddVBand="0" w:evenVBand="0" w:oddHBand="0" w:evenHBand="0" w:firstRowFirstColumn="0" w:firstRowLastColumn="0" w:lastRowFirstColumn="0" w:lastRowLastColumn="0"/>
              <w:rPr>
                <w:sz w:val="20"/>
                <w:lang w:val="en-GB"/>
              </w:rPr>
            </w:pPr>
          </w:p>
        </w:tc>
        <w:tc>
          <w:tcPr>
            <w:tcW w:w="1985" w:type="dxa"/>
          </w:tcPr>
          <w:p w14:paraId="52BAE2FC" w14:textId="77777777" w:rsidR="000153E9" w:rsidRPr="009D768E" w:rsidRDefault="000153E9"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66A2B822" w14:textId="3506D158" w:rsidR="000153E9" w:rsidRPr="009D768E" w:rsidRDefault="000153E9" w:rsidP="000153E9">
            <w:pPr>
              <w:pStyle w:val="TAL"/>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 xml:space="preserve">X </w:t>
            </w:r>
            <w:r w:rsidR="00617B28">
              <w:rPr>
                <w:sz w:val="20"/>
                <w:lang w:val="en-GB"/>
              </w:rPr>
              <w:t>see rationale in 2.1.3</w:t>
            </w:r>
          </w:p>
        </w:tc>
      </w:tr>
      <w:tr w:rsidR="000153E9" w:rsidRPr="009D768E" w14:paraId="5FF5E275" w14:textId="77777777">
        <w:tc>
          <w:tcPr>
            <w:cnfStyle w:val="001000000000" w:firstRow="0" w:lastRow="0" w:firstColumn="1" w:lastColumn="0" w:oddVBand="0" w:evenVBand="0" w:oddHBand="0" w:evenHBand="0" w:firstRowFirstColumn="0" w:firstRowLastColumn="0" w:lastRowFirstColumn="0" w:lastRowLastColumn="0"/>
            <w:tcW w:w="4106" w:type="dxa"/>
          </w:tcPr>
          <w:p w14:paraId="1D97C383" w14:textId="77777777" w:rsidR="000153E9" w:rsidRPr="009D768E" w:rsidRDefault="000153E9" w:rsidP="000153E9">
            <w:pPr>
              <w:pStyle w:val="TAL"/>
              <w:rPr>
                <w:rFonts w:ascii="Times New Roman" w:eastAsia="MS Mincho" w:hAnsi="Times New Roman"/>
                <w:sz w:val="20"/>
                <w:lang w:eastAsia="zh-CN"/>
              </w:rPr>
            </w:pPr>
            <w:r w:rsidRPr="009D768E">
              <w:rPr>
                <w:rFonts w:ascii="Times New Roman" w:eastAsia="MS Mincho" w:hAnsi="Times New Roman"/>
                <w:sz w:val="20"/>
                <w:lang w:eastAsia="zh-CN"/>
              </w:rPr>
              <w:t>OTA receiver spurious emissions</w:t>
            </w:r>
          </w:p>
        </w:tc>
        <w:tc>
          <w:tcPr>
            <w:tcW w:w="1564" w:type="dxa"/>
          </w:tcPr>
          <w:p w14:paraId="62344A8F" w14:textId="77777777" w:rsidR="000153E9" w:rsidRPr="009D768E" w:rsidRDefault="000153E9" w:rsidP="000153E9">
            <w:pPr>
              <w:pStyle w:val="TAC"/>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X</w:t>
            </w:r>
          </w:p>
        </w:tc>
        <w:tc>
          <w:tcPr>
            <w:tcW w:w="1985" w:type="dxa"/>
          </w:tcPr>
          <w:p w14:paraId="0B1D4537" w14:textId="77777777" w:rsidR="000153E9" w:rsidRPr="009D768E" w:rsidRDefault="000153E9"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p>
        </w:tc>
        <w:tc>
          <w:tcPr>
            <w:tcW w:w="2126" w:type="dxa"/>
          </w:tcPr>
          <w:p w14:paraId="7CF50CB8" w14:textId="77777777" w:rsidR="000153E9" w:rsidRPr="009D768E" w:rsidRDefault="000153E9" w:rsidP="000153E9">
            <w:pPr>
              <w:pStyle w:val="TAL"/>
              <w:cnfStyle w:val="000000000000" w:firstRow="0" w:lastRow="0" w:firstColumn="0" w:lastColumn="0" w:oddVBand="0" w:evenVBand="0" w:oddHBand="0" w:evenHBand="0" w:firstRowFirstColumn="0" w:firstRowLastColumn="0" w:lastRowFirstColumn="0" w:lastRowLastColumn="0"/>
              <w:rPr>
                <w:sz w:val="20"/>
                <w:lang w:val="en-GB"/>
              </w:rPr>
            </w:pPr>
          </w:p>
        </w:tc>
      </w:tr>
      <w:tr w:rsidR="000153E9" w:rsidRPr="009D768E" w14:paraId="35D3B5DB" w14:textId="77777777">
        <w:tc>
          <w:tcPr>
            <w:cnfStyle w:val="001000000000" w:firstRow="0" w:lastRow="0" w:firstColumn="1" w:lastColumn="0" w:oddVBand="0" w:evenVBand="0" w:oddHBand="0" w:evenHBand="0" w:firstRowFirstColumn="0" w:firstRowLastColumn="0" w:lastRowFirstColumn="0" w:lastRowLastColumn="0"/>
            <w:tcW w:w="4106" w:type="dxa"/>
          </w:tcPr>
          <w:p w14:paraId="76FD86D4" w14:textId="77777777" w:rsidR="000153E9" w:rsidRPr="009D768E" w:rsidRDefault="000153E9" w:rsidP="000153E9">
            <w:pPr>
              <w:pStyle w:val="TAL"/>
              <w:rPr>
                <w:rFonts w:ascii="Times New Roman" w:eastAsia="MS Mincho" w:hAnsi="Times New Roman"/>
                <w:sz w:val="20"/>
                <w:lang w:eastAsia="zh-CN"/>
              </w:rPr>
            </w:pPr>
            <w:r w:rsidRPr="009D768E">
              <w:rPr>
                <w:rFonts w:ascii="Times New Roman" w:eastAsia="MS Mincho" w:hAnsi="Times New Roman"/>
                <w:sz w:val="20"/>
                <w:lang w:eastAsia="zh-CN"/>
              </w:rPr>
              <w:t>OTA receiver intermodulation</w:t>
            </w:r>
          </w:p>
        </w:tc>
        <w:tc>
          <w:tcPr>
            <w:tcW w:w="1564" w:type="dxa"/>
          </w:tcPr>
          <w:p w14:paraId="772A7B88" w14:textId="77777777" w:rsidR="000153E9" w:rsidRPr="009D768E" w:rsidRDefault="000153E9" w:rsidP="000153E9">
            <w:pPr>
              <w:pStyle w:val="TAC"/>
              <w:cnfStyle w:val="000000000000" w:firstRow="0" w:lastRow="0" w:firstColumn="0" w:lastColumn="0" w:oddVBand="0" w:evenVBand="0" w:oddHBand="0" w:evenHBand="0" w:firstRowFirstColumn="0" w:firstRowLastColumn="0" w:lastRowFirstColumn="0" w:lastRowLastColumn="0"/>
              <w:rPr>
                <w:sz w:val="20"/>
                <w:lang w:val="en-GB"/>
              </w:rPr>
            </w:pPr>
          </w:p>
        </w:tc>
        <w:tc>
          <w:tcPr>
            <w:tcW w:w="1985" w:type="dxa"/>
          </w:tcPr>
          <w:p w14:paraId="33D20ED0" w14:textId="77777777" w:rsidR="000153E9" w:rsidRPr="009D768E" w:rsidRDefault="000153E9"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X</w:t>
            </w:r>
          </w:p>
        </w:tc>
        <w:tc>
          <w:tcPr>
            <w:tcW w:w="2126" w:type="dxa"/>
          </w:tcPr>
          <w:p w14:paraId="1C8F0586" w14:textId="77777777" w:rsidR="000153E9" w:rsidRPr="009D768E" w:rsidRDefault="000153E9" w:rsidP="000153E9">
            <w:pPr>
              <w:pStyle w:val="TAL"/>
              <w:cnfStyle w:val="000000000000" w:firstRow="0" w:lastRow="0" w:firstColumn="0" w:lastColumn="0" w:oddVBand="0" w:evenVBand="0" w:oddHBand="0" w:evenHBand="0" w:firstRowFirstColumn="0" w:firstRowLastColumn="0" w:lastRowFirstColumn="0" w:lastRowLastColumn="0"/>
              <w:rPr>
                <w:sz w:val="20"/>
                <w:lang w:val="en-GB"/>
              </w:rPr>
            </w:pPr>
          </w:p>
        </w:tc>
      </w:tr>
      <w:tr w:rsidR="000153E9" w14:paraId="28E83834" w14:textId="77777777">
        <w:tc>
          <w:tcPr>
            <w:cnfStyle w:val="001000000000" w:firstRow="0" w:lastRow="0" w:firstColumn="1" w:lastColumn="0" w:oddVBand="0" w:evenVBand="0" w:oddHBand="0" w:evenHBand="0" w:firstRowFirstColumn="0" w:firstRowLastColumn="0" w:lastRowFirstColumn="0" w:lastRowLastColumn="0"/>
            <w:tcW w:w="4106" w:type="dxa"/>
          </w:tcPr>
          <w:p w14:paraId="15F453AD" w14:textId="77777777" w:rsidR="000153E9" w:rsidRPr="009D768E" w:rsidRDefault="000153E9" w:rsidP="000153E9">
            <w:pPr>
              <w:pStyle w:val="TAL"/>
              <w:rPr>
                <w:rFonts w:ascii="Times New Roman" w:eastAsia="MS Mincho" w:hAnsi="Times New Roman"/>
                <w:sz w:val="20"/>
                <w:lang w:eastAsia="zh-CN"/>
              </w:rPr>
            </w:pPr>
            <w:r w:rsidRPr="009D768E">
              <w:rPr>
                <w:rFonts w:ascii="Times New Roman" w:eastAsia="MS Mincho" w:hAnsi="Times New Roman"/>
                <w:sz w:val="20"/>
                <w:lang w:eastAsia="zh-CN"/>
              </w:rPr>
              <w:t>OTA in channel selectivity</w:t>
            </w:r>
          </w:p>
        </w:tc>
        <w:tc>
          <w:tcPr>
            <w:tcW w:w="1564" w:type="dxa"/>
          </w:tcPr>
          <w:p w14:paraId="593AC167" w14:textId="77777777" w:rsidR="000153E9" w:rsidRPr="009D768E" w:rsidRDefault="000153E9" w:rsidP="000153E9">
            <w:pPr>
              <w:pStyle w:val="TAC"/>
              <w:cnfStyle w:val="000000000000" w:firstRow="0" w:lastRow="0" w:firstColumn="0" w:lastColumn="0" w:oddVBand="0" w:evenVBand="0" w:oddHBand="0" w:evenHBand="0" w:firstRowFirstColumn="0" w:firstRowLastColumn="0" w:lastRowFirstColumn="0" w:lastRowLastColumn="0"/>
              <w:rPr>
                <w:sz w:val="20"/>
                <w:lang w:val="en-GB"/>
              </w:rPr>
            </w:pPr>
          </w:p>
        </w:tc>
        <w:tc>
          <w:tcPr>
            <w:tcW w:w="1985" w:type="dxa"/>
          </w:tcPr>
          <w:p w14:paraId="3E1A770B" w14:textId="77777777" w:rsidR="000153E9" w:rsidRDefault="000153E9" w:rsidP="000B1582">
            <w:pPr>
              <w:pStyle w:val="TAL"/>
              <w:jc w:val="center"/>
              <w:cnfStyle w:val="000000000000" w:firstRow="0" w:lastRow="0" w:firstColumn="0" w:lastColumn="0" w:oddVBand="0" w:evenVBand="0" w:oddHBand="0" w:evenHBand="0" w:firstRowFirstColumn="0" w:firstRowLastColumn="0" w:lastRowFirstColumn="0" w:lastRowLastColumn="0"/>
              <w:rPr>
                <w:sz w:val="20"/>
                <w:lang w:val="en-GB"/>
              </w:rPr>
            </w:pPr>
            <w:r w:rsidRPr="009D768E">
              <w:rPr>
                <w:sz w:val="20"/>
                <w:lang w:val="en-GB"/>
              </w:rPr>
              <w:t>X</w:t>
            </w:r>
          </w:p>
        </w:tc>
        <w:tc>
          <w:tcPr>
            <w:tcW w:w="2126" w:type="dxa"/>
          </w:tcPr>
          <w:p w14:paraId="1855A6AF" w14:textId="77777777" w:rsidR="000153E9" w:rsidRDefault="000153E9" w:rsidP="000153E9">
            <w:pPr>
              <w:pStyle w:val="TAL"/>
              <w:cnfStyle w:val="000000000000" w:firstRow="0" w:lastRow="0" w:firstColumn="0" w:lastColumn="0" w:oddVBand="0" w:evenVBand="0" w:oddHBand="0" w:evenHBand="0" w:firstRowFirstColumn="0" w:firstRowLastColumn="0" w:lastRowFirstColumn="0" w:lastRowLastColumn="0"/>
              <w:rPr>
                <w:sz w:val="20"/>
                <w:lang w:val="en-GB"/>
              </w:rPr>
            </w:pPr>
          </w:p>
        </w:tc>
      </w:tr>
    </w:tbl>
    <w:p w14:paraId="6FC0F84E" w14:textId="77777777" w:rsidR="00342C7B" w:rsidRDefault="00342C7B" w:rsidP="00342C7B"/>
    <w:p w14:paraId="14EF1107" w14:textId="77777777" w:rsidR="006F0877" w:rsidRPr="00654CD6" w:rsidRDefault="006F0877" w:rsidP="006F0877">
      <w:pPr>
        <w:overflowPunct w:val="0"/>
        <w:autoSpaceDE w:val="0"/>
        <w:autoSpaceDN w:val="0"/>
        <w:adjustRightInd w:val="0"/>
        <w:spacing w:after="180" w:line="240" w:lineRule="auto"/>
        <w:textAlignment w:val="baseline"/>
      </w:pPr>
    </w:p>
    <w:sectPr w:rsidR="006F0877" w:rsidRPr="00654CD6" w:rsidSect="00E972EF">
      <w:pgSz w:w="11907" w:h="16840" w:code="9"/>
      <w:pgMar w:top="1134" w:right="1021" w:bottom="1287" w:left="1021" w:header="720" w:footer="57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5BD31" w14:textId="77777777" w:rsidR="00F874DC" w:rsidRDefault="00F874DC">
      <w:r>
        <w:separator/>
      </w:r>
    </w:p>
  </w:endnote>
  <w:endnote w:type="continuationSeparator" w:id="0">
    <w:p w14:paraId="04A0DA9E" w14:textId="77777777" w:rsidR="00F874DC" w:rsidRDefault="00F87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60A2D" w14:textId="77777777" w:rsidR="00F874DC" w:rsidRDefault="00F874DC">
      <w:r>
        <w:separator/>
      </w:r>
    </w:p>
  </w:footnote>
  <w:footnote w:type="continuationSeparator" w:id="0">
    <w:p w14:paraId="50EB3D67" w14:textId="77777777" w:rsidR="00F874DC" w:rsidRDefault="00F874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5960799"/>
    <w:multiLevelType w:val="hybridMultilevel"/>
    <w:tmpl w:val="B882CB2C"/>
    <w:lvl w:ilvl="0" w:tplc="5738651E">
      <w:start w:val="4"/>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D5765F7"/>
    <w:multiLevelType w:val="hybridMultilevel"/>
    <w:tmpl w:val="54943DE4"/>
    <w:lvl w:ilvl="0" w:tplc="D8BE7CB2">
      <w:start w:val="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2525E48"/>
    <w:multiLevelType w:val="hybridMultilevel"/>
    <w:tmpl w:val="875A16DC"/>
    <w:lvl w:ilvl="0" w:tplc="E09441AA">
      <w:start w:val="2"/>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606F74"/>
    <w:multiLevelType w:val="hybridMultilevel"/>
    <w:tmpl w:val="FB5EFD34"/>
    <w:lvl w:ilvl="0" w:tplc="953A4FB8">
      <w:start w:val="1"/>
      <w:numFmt w:val="bullet"/>
      <w:lvlText w:val="●"/>
      <w:lvlJc w:val="left"/>
      <w:pPr>
        <w:tabs>
          <w:tab w:val="num" w:pos="720"/>
        </w:tabs>
        <w:ind w:left="720" w:hanging="360"/>
      </w:pPr>
      <w:rPr>
        <w:rFonts w:ascii="Ericsson Hilda" w:hAnsi="Ericsson Hilda" w:hint="default"/>
      </w:rPr>
    </w:lvl>
    <w:lvl w:ilvl="1" w:tplc="CB1C9D8E">
      <w:numFmt w:val="bullet"/>
      <w:lvlText w:val="–"/>
      <w:lvlJc w:val="left"/>
      <w:pPr>
        <w:tabs>
          <w:tab w:val="num" w:pos="1440"/>
        </w:tabs>
        <w:ind w:left="1440" w:hanging="360"/>
      </w:pPr>
      <w:rPr>
        <w:rFonts w:ascii="Ericsson Hilda" w:hAnsi="Ericsson Hilda" w:hint="default"/>
      </w:rPr>
    </w:lvl>
    <w:lvl w:ilvl="2" w:tplc="CEE846D6" w:tentative="1">
      <w:start w:val="1"/>
      <w:numFmt w:val="bullet"/>
      <w:lvlText w:val="●"/>
      <w:lvlJc w:val="left"/>
      <w:pPr>
        <w:tabs>
          <w:tab w:val="num" w:pos="2160"/>
        </w:tabs>
        <w:ind w:left="2160" w:hanging="360"/>
      </w:pPr>
      <w:rPr>
        <w:rFonts w:ascii="Ericsson Hilda" w:hAnsi="Ericsson Hilda" w:hint="default"/>
      </w:rPr>
    </w:lvl>
    <w:lvl w:ilvl="3" w:tplc="0A0A5BCA" w:tentative="1">
      <w:start w:val="1"/>
      <w:numFmt w:val="bullet"/>
      <w:lvlText w:val="●"/>
      <w:lvlJc w:val="left"/>
      <w:pPr>
        <w:tabs>
          <w:tab w:val="num" w:pos="2880"/>
        </w:tabs>
        <w:ind w:left="2880" w:hanging="360"/>
      </w:pPr>
      <w:rPr>
        <w:rFonts w:ascii="Ericsson Hilda" w:hAnsi="Ericsson Hilda" w:hint="default"/>
      </w:rPr>
    </w:lvl>
    <w:lvl w:ilvl="4" w:tplc="AE8A97AC" w:tentative="1">
      <w:start w:val="1"/>
      <w:numFmt w:val="bullet"/>
      <w:lvlText w:val="●"/>
      <w:lvlJc w:val="left"/>
      <w:pPr>
        <w:tabs>
          <w:tab w:val="num" w:pos="3600"/>
        </w:tabs>
        <w:ind w:left="3600" w:hanging="360"/>
      </w:pPr>
      <w:rPr>
        <w:rFonts w:ascii="Ericsson Hilda" w:hAnsi="Ericsson Hilda" w:hint="default"/>
      </w:rPr>
    </w:lvl>
    <w:lvl w:ilvl="5" w:tplc="29E0D71E" w:tentative="1">
      <w:start w:val="1"/>
      <w:numFmt w:val="bullet"/>
      <w:lvlText w:val="●"/>
      <w:lvlJc w:val="left"/>
      <w:pPr>
        <w:tabs>
          <w:tab w:val="num" w:pos="4320"/>
        </w:tabs>
        <w:ind w:left="4320" w:hanging="360"/>
      </w:pPr>
      <w:rPr>
        <w:rFonts w:ascii="Ericsson Hilda" w:hAnsi="Ericsson Hilda" w:hint="default"/>
      </w:rPr>
    </w:lvl>
    <w:lvl w:ilvl="6" w:tplc="2F80CC86" w:tentative="1">
      <w:start w:val="1"/>
      <w:numFmt w:val="bullet"/>
      <w:lvlText w:val="●"/>
      <w:lvlJc w:val="left"/>
      <w:pPr>
        <w:tabs>
          <w:tab w:val="num" w:pos="5040"/>
        </w:tabs>
        <w:ind w:left="5040" w:hanging="360"/>
      </w:pPr>
      <w:rPr>
        <w:rFonts w:ascii="Ericsson Hilda" w:hAnsi="Ericsson Hilda" w:hint="default"/>
      </w:rPr>
    </w:lvl>
    <w:lvl w:ilvl="7" w:tplc="D11A741A" w:tentative="1">
      <w:start w:val="1"/>
      <w:numFmt w:val="bullet"/>
      <w:lvlText w:val="●"/>
      <w:lvlJc w:val="left"/>
      <w:pPr>
        <w:tabs>
          <w:tab w:val="num" w:pos="5760"/>
        </w:tabs>
        <w:ind w:left="5760" w:hanging="360"/>
      </w:pPr>
      <w:rPr>
        <w:rFonts w:ascii="Ericsson Hilda" w:hAnsi="Ericsson Hilda" w:hint="default"/>
      </w:rPr>
    </w:lvl>
    <w:lvl w:ilvl="8" w:tplc="65C21E12" w:tentative="1">
      <w:start w:val="1"/>
      <w:numFmt w:val="bullet"/>
      <w:lvlText w:val="●"/>
      <w:lvlJc w:val="left"/>
      <w:pPr>
        <w:tabs>
          <w:tab w:val="num" w:pos="6480"/>
        </w:tabs>
        <w:ind w:left="6480" w:hanging="360"/>
      </w:pPr>
      <w:rPr>
        <w:rFonts w:ascii="Ericsson Hilda" w:hAnsi="Ericsson Hilda" w:hint="default"/>
      </w:rPr>
    </w:lvl>
  </w:abstractNum>
  <w:abstractNum w:abstractNumId="13" w15:restartNumberingAfterBreak="0">
    <w:nsid w:val="2D6957BB"/>
    <w:multiLevelType w:val="hybridMultilevel"/>
    <w:tmpl w:val="E6CCB1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5" w15:restartNumberingAfterBreak="0">
    <w:nsid w:val="30376DA7"/>
    <w:multiLevelType w:val="multilevel"/>
    <w:tmpl w:val="EFB6B6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554"/>
        </w:tabs>
        <w:ind w:left="3554" w:hanging="576"/>
      </w:pPr>
      <w:rPr>
        <w:rFonts w:ascii="Arial" w:hAnsi="Arial" w:hint="default"/>
        <w:b w:val="0"/>
        <w:bCs/>
        <w:i w:val="0"/>
        <w:iCs w:val="0"/>
        <w:caps w:val="0"/>
        <w:smallCaps w:val="0"/>
        <w:strike w:val="0"/>
        <w:dstrike w:val="0"/>
        <w:outline w:val="0"/>
        <w:shadow w:val="0"/>
        <w:emboss w:val="0"/>
        <w:imprint w:val="0"/>
        <w:color w:val="auto"/>
        <w:spacing w:val="0"/>
        <w:w w:val="100"/>
        <w:kern w:val="2"/>
        <w:position w:val="0"/>
        <w:sz w:val="32"/>
        <w:u w:val="none"/>
        <w:effect w:val="none"/>
        <w:bdr w:val="none" w:sz="0" w:space="0" w:color="auto"/>
        <w:shd w:val="clear" w:color="auto" w:fill="auto"/>
        <w:vertAlign w:val="baseline"/>
        <w:em w:val="none"/>
        <w:lang w:val="en-US"/>
      </w:rPr>
    </w:lvl>
    <w:lvl w:ilvl="2">
      <w:start w:val="1"/>
      <w:numFmt w:val="decimal"/>
      <w:pStyle w:val="Heading3"/>
      <w:lvlText w:val="%1.%2.%3"/>
      <w:lvlJc w:val="left"/>
      <w:pPr>
        <w:tabs>
          <w:tab w:val="num" w:pos="1430"/>
        </w:tabs>
        <w:ind w:left="143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1B77345"/>
    <w:multiLevelType w:val="hybridMultilevel"/>
    <w:tmpl w:val="16FC1F88"/>
    <w:lvl w:ilvl="0" w:tplc="D676F9C2">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48210C5"/>
    <w:multiLevelType w:val="hybridMultilevel"/>
    <w:tmpl w:val="13F4FF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58E40C0"/>
    <w:multiLevelType w:val="hybridMultilevel"/>
    <w:tmpl w:val="F4BEE2D2"/>
    <w:lvl w:ilvl="0" w:tplc="86BC661E">
      <w:start w:val="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4109D0"/>
    <w:multiLevelType w:val="hybridMultilevel"/>
    <w:tmpl w:val="509826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8BF46FF"/>
    <w:multiLevelType w:val="hybridMultilevel"/>
    <w:tmpl w:val="D49058D8"/>
    <w:lvl w:ilvl="0" w:tplc="C5C835E2">
      <w:start w:val="1"/>
      <w:numFmt w:val="bullet"/>
      <w:lvlText w:val=""/>
      <w:lvlJc w:val="left"/>
      <w:pPr>
        <w:ind w:left="1120" w:hanging="360"/>
      </w:pPr>
      <w:rPr>
        <w:rFonts w:ascii="Symbol" w:hAnsi="Symbol"/>
      </w:rPr>
    </w:lvl>
    <w:lvl w:ilvl="1" w:tplc="8E1C5726">
      <w:start w:val="1"/>
      <w:numFmt w:val="bullet"/>
      <w:lvlText w:val=""/>
      <w:lvlJc w:val="left"/>
      <w:pPr>
        <w:ind w:left="1120" w:hanging="360"/>
      </w:pPr>
      <w:rPr>
        <w:rFonts w:ascii="Symbol" w:hAnsi="Symbol"/>
      </w:rPr>
    </w:lvl>
    <w:lvl w:ilvl="2" w:tplc="A678F3EC">
      <w:start w:val="1"/>
      <w:numFmt w:val="bullet"/>
      <w:lvlText w:val=""/>
      <w:lvlJc w:val="left"/>
      <w:pPr>
        <w:ind w:left="1120" w:hanging="360"/>
      </w:pPr>
      <w:rPr>
        <w:rFonts w:ascii="Symbol" w:hAnsi="Symbol"/>
      </w:rPr>
    </w:lvl>
    <w:lvl w:ilvl="3" w:tplc="28E663A4">
      <w:start w:val="1"/>
      <w:numFmt w:val="bullet"/>
      <w:lvlText w:val=""/>
      <w:lvlJc w:val="left"/>
      <w:pPr>
        <w:ind w:left="1120" w:hanging="360"/>
      </w:pPr>
      <w:rPr>
        <w:rFonts w:ascii="Symbol" w:hAnsi="Symbol"/>
      </w:rPr>
    </w:lvl>
    <w:lvl w:ilvl="4" w:tplc="084A71DA">
      <w:start w:val="1"/>
      <w:numFmt w:val="bullet"/>
      <w:lvlText w:val=""/>
      <w:lvlJc w:val="left"/>
      <w:pPr>
        <w:ind w:left="1120" w:hanging="360"/>
      </w:pPr>
      <w:rPr>
        <w:rFonts w:ascii="Symbol" w:hAnsi="Symbol"/>
      </w:rPr>
    </w:lvl>
    <w:lvl w:ilvl="5" w:tplc="595A3F6C">
      <w:start w:val="1"/>
      <w:numFmt w:val="bullet"/>
      <w:lvlText w:val=""/>
      <w:lvlJc w:val="left"/>
      <w:pPr>
        <w:ind w:left="1120" w:hanging="360"/>
      </w:pPr>
      <w:rPr>
        <w:rFonts w:ascii="Symbol" w:hAnsi="Symbol"/>
      </w:rPr>
    </w:lvl>
    <w:lvl w:ilvl="6" w:tplc="68C27410">
      <w:start w:val="1"/>
      <w:numFmt w:val="bullet"/>
      <w:lvlText w:val=""/>
      <w:lvlJc w:val="left"/>
      <w:pPr>
        <w:ind w:left="1120" w:hanging="360"/>
      </w:pPr>
      <w:rPr>
        <w:rFonts w:ascii="Symbol" w:hAnsi="Symbol"/>
      </w:rPr>
    </w:lvl>
    <w:lvl w:ilvl="7" w:tplc="EF6C82BA">
      <w:start w:val="1"/>
      <w:numFmt w:val="bullet"/>
      <w:lvlText w:val=""/>
      <w:lvlJc w:val="left"/>
      <w:pPr>
        <w:ind w:left="1120" w:hanging="360"/>
      </w:pPr>
      <w:rPr>
        <w:rFonts w:ascii="Symbol" w:hAnsi="Symbol"/>
      </w:rPr>
    </w:lvl>
    <w:lvl w:ilvl="8" w:tplc="9F36557C">
      <w:start w:val="1"/>
      <w:numFmt w:val="bullet"/>
      <w:lvlText w:val=""/>
      <w:lvlJc w:val="left"/>
      <w:pPr>
        <w:ind w:left="1120" w:hanging="360"/>
      </w:pPr>
      <w:rPr>
        <w:rFonts w:ascii="Symbol" w:hAnsi="Symbol"/>
      </w:rPr>
    </w:lvl>
  </w:abstractNum>
  <w:abstractNum w:abstractNumId="23" w15:restartNumberingAfterBreak="0">
    <w:nsid w:val="448F5CAA"/>
    <w:multiLevelType w:val="hybridMultilevel"/>
    <w:tmpl w:val="D2CED28C"/>
    <w:lvl w:ilvl="0" w:tplc="78723288">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606478"/>
    <w:multiLevelType w:val="hybridMultilevel"/>
    <w:tmpl w:val="68CCF360"/>
    <w:lvl w:ilvl="0" w:tplc="B592596E">
      <w:start w:val="2"/>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9AD7AD0"/>
    <w:multiLevelType w:val="hybridMultilevel"/>
    <w:tmpl w:val="65247E9E"/>
    <w:lvl w:ilvl="0" w:tplc="7A4AE61C">
      <w:start w:val="9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1C7DEF"/>
    <w:multiLevelType w:val="hybridMultilevel"/>
    <w:tmpl w:val="FE72059A"/>
    <w:lvl w:ilvl="0" w:tplc="E09441AA">
      <w:start w:val="2"/>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8E15F6F"/>
    <w:multiLevelType w:val="hybridMultilevel"/>
    <w:tmpl w:val="BA969078"/>
    <w:lvl w:ilvl="0" w:tplc="0268C060">
      <w:start w:val="7"/>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F51B8B"/>
    <w:multiLevelType w:val="hybridMultilevel"/>
    <w:tmpl w:val="D3A4B074"/>
    <w:lvl w:ilvl="0" w:tplc="A2482410">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7635279"/>
    <w:multiLevelType w:val="hybridMultilevel"/>
    <w:tmpl w:val="4206647A"/>
    <w:lvl w:ilvl="0" w:tplc="F154D0F0">
      <w:start w:val="1"/>
      <w:numFmt w:val="bullet"/>
      <w:lvlText w:val="●"/>
      <w:lvlJc w:val="left"/>
      <w:pPr>
        <w:tabs>
          <w:tab w:val="num" w:pos="720"/>
        </w:tabs>
        <w:ind w:left="720" w:hanging="360"/>
      </w:pPr>
      <w:rPr>
        <w:rFonts w:ascii="Ericsson Hilda" w:hAnsi="Ericsson Hilda" w:hint="default"/>
      </w:rPr>
    </w:lvl>
    <w:lvl w:ilvl="1" w:tplc="14D6A9E8" w:tentative="1">
      <w:start w:val="1"/>
      <w:numFmt w:val="bullet"/>
      <w:lvlText w:val="●"/>
      <w:lvlJc w:val="left"/>
      <w:pPr>
        <w:tabs>
          <w:tab w:val="num" w:pos="1440"/>
        </w:tabs>
        <w:ind w:left="1440" w:hanging="360"/>
      </w:pPr>
      <w:rPr>
        <w:rFonts w:ascii="Ericsson Hilda" w:hAnsi="Ericsson Hilda" w:hint="default"/>
      </w:rPr>
    </w:lvl>
    <w:lvl w:ilvl="2" w:tplc="CD50033A" w:tentative="1">
      <w:start w:val="1"/>
      <w:numFmt w:val="bullet"/>
      <w:lvlText w:val="●"/>
      <w:lvlJc w:val="left"/>
      <w:pPr>
        <w:tabs>
          <w:tab w:val="num" w:pos="2160"/>
        </w:tabs>
        <w:ind w:left="2160" w:hanging="360"/>
      </w:pPr>
      <w:rPr>
        <w:rFonts w:ascii="Ericsson Hilda" w:hAnsi="Ericsson Hilda" w:hint="default"/>
      </w:rPr>
    </w:lvl>
    <w:lvl w:ilvl="3" w:tplc="45123EC4" w:tentative="1">
      <w:start w:val="1"/>
      <w:numFmt w:val="bullet"/>
      <w:lvlText w:val="●"/>
      <w:lvlJc w:val="left"/>
      <w:pPr>
        <w:tabs>
          <w:tab w:val="num" w:pos="2880"/>
        </w:tabs>
        <w:ind w:left="2880" w:hanging="360"/>
      </w:pPr>
      <w:rPr>
        <w:rFonts w:ascii="Ericsson Hilda" w:hAnsi="Ericsson Hilda" w:hint="default"/>
      </w:rPr>
    </w:lvl>
    <w:lvl w:ilvl="4" w:tplc="738C5356" w:tentative="1">
      <w:start w:val="1"/>
      <w:numFmt w:val="bullet"/>
      <w:lvlText w:val="●"/>
      <w:lvlJc w:val="left"/>
      <w:pPr>
        <w:tabs>
          <w:tab w:val="num" w:pos="3600"/>
        </w:tabs>
        <w:ind w:left="3600" w:hanging="360"/>
      </w:pPr>
      <w:rPr>
        <w:rFonts w:ascii="Ericsson Hilda" w:hAnsi="Ericsson Hilda" w:hint="default"/>
      </w:rPr>
    </w:lvl>
    <w:lvl w:ilvl="5" w:tplc="8D44CC30" w:tentative="1">
      <w:start w:val="1"/>
      <w:numFmt w:val="bullet"/>
      <w:lvlText w:val="●"/>
      <w:lvlJc w:val="left"/>
      <w:pPr>
        <w:tabs>
          <w:tab w:val="num" w:pos="4320"/>
        </w:tabs>
        <w:ind w:left="4320" w:hanging="360"/>
      </w:pPr>
      <w:rPr>
        <w:rFonts w:ascii="Ericsson Hilda" w:hAnsi="Ericsson Hilda" w:hint="default"/>
      </w:rPr>
    </w:lvl>
    <w:lvl w:ilvl="6" w:tplc="C3F066D8" w:tentative="1">
      <w:start w:val="1"/>
      <w:numFmt w:val="bullet"/>
      <w:lvlText w:val="●"/>
      <w:lvlJc w:val="left"/>
      <w:pPr>
        <w:tabs>
          <w:tab w:val="num" w:pos="5040"/>
        </w:tabs>
        <w:ind w:left="5040" w:hanging="360"/>
      </w:pPr>
      <w:rPr>
        <w:rFonts w:ascii="Ericsson Hilda" w:hAnsi="Ericsson Hilda" w:hint="default"/>
      </w:rPr>
    </w:lvl>
    <w:lvl w:ilvl="7" w:tplc="FA2043E8" w:tentative="1">
      <w:start w:val="1"/>
      <w:numFmt w:val="bullet"/>
      <w:lvlText w:val="●"/>
      <w:lvlJc w:val="left"/>
      <w:pPr>
        <w:tabs>
          <w:tab w:val="num" w:pos="5760"/>
        </w:tabs>
        <w:ind w:left="5760" w:hanging="360"/>
      </w:pPr>
      <w:rPr>
        <w:rFonts w:ascii="Ericsson Hilda" w:hAnsi="Ericsson Hilda" w:hint="default"/>
      </w:rPr>
    </w:lvl>
    <w:lvl w:ilvl="8" w:tplc="89C0FC8E" w:tentative="1">
      <w:start w:val="1"/>
      <w:numFmt w:val="bullet"/>
      <w:lvlText w:val="●"/>
      <w:lvlJc w:val="left"/>
      <w:pPr>
        <w:tabs>
          <w:tab w:val="num" w:pos="6480"/>
        </w:tabs>
        <w:ind w:left="6480" w:hanging="360"/>
      </w:pPr>
      <w:rPr>
        <w:rFonts w:ascii="Ericsson Hilda" w:hAnsi="Ericsson Hilda" w:hint="default"/>
      </w:rPr>
    </w:lvl>
  </w:abstractNum>
  <w:abstractNum w:abstractNumId="38" w15:restartNumberingAfterBreak="0">
    <w:nsid w:val="78616DB2"/>
    <w:multiLevelType w:val="hybridMultilevel"/>
    <w:tmpl w:val="9F809A0E"/>
    <w:lvl w:ilvl="0" w:tplc="868AC43A">
      <w:start w:val="9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A526B27"/>
    <w:multiLevelType w:val="multilevel"/>
    <w:tmpl w:val="5A20EB3C"/>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845899375">
    <w:abstractNumId w:val="14"/>
  </w:num>
  <w:num w:numId="2" w16cid:durableId="480122309">
    <w:abstractNumId w:val="11"/>
  </w:num>
  <w:num w:numId="3" w16cid:durableId="1190340224">
    <w:abstractNumId w:val="39"/>
  </w:num>
  <w:num w:numId="4" w16cid:durableId="737635771">
    <w:abstractNumId w:val="5"/>
  </w:num>
  <w:num w:numId="5" w16cid:durableId="86539476">
    <w:abstractNumId w:val="26"/>
  </w:num>
  <w:num w:numId="6" w16cid:durableId="66617274">
    <w:abstractNumId w:val="20"/>
  </w:num>
  <w:num w:numId="7" w16cid:durableId="691224717">
    <w:abstractNumId w:val="15"/>
  </w:num>
  <w:num w:numId="8" w16cid:durableId="246310024">
    <w:abstractNumId w:val="28"/>
  </w:num>
  <w:num w:numId="9" w16cid:durableId="1061517549">
    <w:abstractNumId w:val="44"/>
  </w:num>
  <w:num w:numId="10" w16cid:durableId="917980055">
    <w:abstractNumId w:val="34"/>
  </w:num>
  <w:num w:numId="11" w16cid:durableId="271061261">
    <w:abstractNumId w:val="16"/>
  </w:num>
  <w:num w:numId="12" w16cid:durableId="293409609">
    <w:abstractNumId w:val="35"/>
  </w:num>
  <w:num w:numId="13" w16cid:durableId="1395929953">
    <w:abstractNumId w:val="40"/>
  </w:num>
  <w:num w:numId="14" w16cid:durableId="334109662">
    <w:abstractNumId w:val="8"/>
  </w:num>
  <w:num w:numId="15" w16cid:durableId="600990165">
    <w:abstractNumId w:val="9"/>
  </w:num>
  <w:num w:numId="16" w16cid:durableId="1423261774">
    <w:abstractNumId w:val="2"/>
  </w:num>
  <w:num w:numId="17" w16cid:durableId="1027637005">
    <w:abstractNumId w:val="43"/>
  </w:num>
  <w:num w:numId="18" w16cid:durableId="510343339">
    <w:abstractNumId w:val="23"/>
  </w:num>
  <w:num w:numId="19" w16cid:durableId="2518508">
    <w:abstractNumId w:val="36"/>
  </w:num>
  <w:num w:numId="20" w16cid:durableId="1509903711">
    <w:abstractNumId w:val="17"/>
  </w:num>
  <w:num w:numId="21" w16cid:durableId="482115263">
    <w:abstractNumId w:val="29"/>
  </w:num>
  <w:num w:numId="22" w16cid:durableId="1473869089">
    <w:abstractNumId w:val="38"/>
  </w:num>
  <w:num w:numId="23" w16cid:durableId="385640991">
    <w:abstractNumId w:val="33"/>
  </w:num>
  <w:num w:numId="24" w16cid:durableId="686558600">
    <w:abstractNumId w:val="1"/>
  </w:num>
  <w:num w:numId="25" w16cid:durableId="1183974881">
    <w:abstractNumId w:val="37"/>
  </w:num>
  <w:num w:numId="26" w16cid:durableId="276957248">
    <w:abstractNumId w:val="12"/>
  </w:num>
  <w:num w:numId="27" w16cid:durableId="1448233335">
    <w:abstractNumId w:val="10"/>
  </w:num>
  <w:num w:numId="28" w16cid:durableId="772164598">
    <w:abstractNumId w:val="32"/>
  </w:num>
  <w:num w:numId="29" w16cid:durableId="589972115">
    <w:abstractNumId w:val="21"/>
  </w:num>
  <w:num w:numId="30" w16cid:durableId="728267629">
    <w:abstractNumId w:val="41"/>
  </w:num>
  <w:num w:numId="31" w16cid:durableId="1129126150">
    <w:abstractNumId w:val="18"/>
  </w:num>
  <w:num w:numId="32" w16cid:durableId="1970281214">
    <w:abstractNumId w:val="3"/>
  </w:num>
  <w:num w:numId="33" w16cid:durableId="73745084">
    <w:abstractNumId w:val="22"/>
  </w:num>
  <w:num w:numId="34" w16cid:durableId="381178554">
    <w:abstractNumId w:val="24"/>
  </w:num>
  <w:num w:numId="35" w16cid:durableId="118233645">
    <w:abstractNumId w:val="31"/>
  </w:num>
  <w:num w:numId="36" w16cid:durableId="2124416032">
    <w:abstractNumId w:val="42"/>
  </w:num>
  <w:num w:numId="37" w16cid:durableId="1835757643">
    <w:abstractNumId w:val="25"/>
  </w:num>
  <w:num w:numId="38" w16cid:durableId="4943661">
    <w:abstractNumId w:val="6"/>
  </w:num>
  <w:num w:numId="39" w16cid:durableId="1174684462">
    <w:abstractNumId w:val="7"/>
  </w:num>
  <w:num w:numId="40" w16cid:durableId="1515420346">
    <w:abstractNumId w:val="0"/>
  </w:num>
  <w:num w:numId="41" w16cid:durableId="2087459430">
    <w:abstractNumId w:val="30"/>
  </w:num>
  <w:num w:numId="42" w16cid:durableId="2063673137">
    <w:abstractNumId w:val="13"/>
  </w:num>
  <w:num w:numId="43" w16cid:durableId="852181855">
    <w:abstractNumId w:val="27"/>
  </w:num>
  <w:num w:numId="44" w16cid:durableId="823391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8009695">
    <w:abstractNumId w:val="15"/>
    <w:lvlOverride w:ilvl="0">
      <w:startOverride w:val="2"/>
    </w:lvlOverride>
    <w:lvlOverride w:ilvl="1">
      <w:startOverride w:val="2"/>
    </w:lvlOverride>
    <w:lvlOverride w:ilvl="2">
      <w:startOverride w:val="1"/>
    </w:lvlOverride>
  </w:num>
  <w:num w:numId="46" w16cid:durableId="1710493112">
    <w:abstractNumId w:val="15"/>
    <w:lvlOverride w:ilvl="0">
      <w:startOverride w:val="2"/>
    </w:lvlOverride>
    <w:lvlOverride w:ilvl="1">
      <w:startOverride w:val="2"/>
    </w:lvlOverride>
    <w:lvlOverride w:ilvl="2">
      <w:startOverride w:val="2"/>
    </w:lvlOverride>
  </w:num>
  <w:num w:numId="47" w16cid:durableId="1331370825">
    <w:abstractNumId w:val="4"/>
  </w:num>
  <w:num w:numId="48" w16cid:durableId="275791553">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US" w:vendorID="64" w:dllVersion="0" w:nlCheck="1" w:checkStyle="0"/>
  <w:activeWritingStyle w:appName="MSWord" w:lang="en-GB" w:vendorID="64" w:dllVersion="0" w:nlCheck="1" w:checkStyle="0"/>
  <w:activeWritingStyle w:appName="MSWord" w:lang="en-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3B2"/>
    <w:rsid w:val="000004EE"/>
    <w:rsid w:val="000009A0"/>
    <w:rsid w:val="00001160"/>
    <w:rsid w:val="00001254"/>
    <w:rsid w:val="00001346"/>
    <w:rsid w:val="00001738"/>
    <w:rsid w:val="0000175C"/>
    <w:rsid w:val="000018A6"/>
    <w:rsid w:val="00002320"/>
    <w:rsid w:val="00002559"/>
    <w:rsid w:val="00002919"/>
    <w:rsid w:val="00003045"/>
    <w:rsid w:val="00003157"/>
    <w:rsid w:val="0000323E"/>
    <w:rsid w:val="000035D3"/>
    <w:rsid w:val="000045EA"/>
    <w:rsid w:val="00004983"/>
    <w:rsid w:val="00004FBA"/>
    <w:rsid w:val="00005739"/>
    <w:rsid w:val="00005769"/>
    <w:rsid w:val="000057EE"/>
    <w:rsid w:val="00005E3B"/>
    <w:rsid w:val="0000601F"/>
    <w:rsid w:val="000064A5"/>
    <w:rsid w:val="00006A38"/>
    <w:rsid w:val="00006E2D"/>
    <w:rsid w:val="00006E8B"/>
    <w:rsid w:val="00007383"/>
    <w:rsid w:val="000076B2"/>
    <w:rsid w:val="00007887"/>
    <w:rsid w:val="00007A92"/>
    <w:rsid w:val="00007EB2"/>
    <w:rsid w:val="00010155"/>
    <w:rsid w:val="00010797"/>
    <w:rsid w:val="00010ADE"/>
    <w:rsid w:val="00010B69"/>
    <w:rsid w:val="00010CF7"/>
    <w:rsid w:val="00010FD2"/>
    <w:rsid w:val="00011776"/>
    <w:rsid w:val="00011919"/>
    <w:rsid w:val="00011D62"/>
    <w:rsid w:val="00011DBF"/>
    <w:rsid w:val="000121CC"/>
    <w:rsid w:val="00012446"/>
    <w:rsid w:val="000128BD"/>
    <w:rsid w:val="00012B35"/>
    <w:rsid w:val="0001357D"/>
    <w:rsid w:val="000136F8"/>
    <w:rsid w:val="000139C7"/>
    <w:rsid w:val="00013ACC"/>
    <w:rsid w:val="00013BC7"/>
    <w:rsid w:val="00013EAB"/>
    <w:rsid w:val="00013EF8"/>
    <w:rsid w:val="00014231"/>
    <w:rsid w:val="00014E62"/>
    <w:rsid w:val="000153E9"/>
    <w:rsid w:val="000155E5"/>
    <w:rsid w:val="00015C55"/>
    <w:rsid w:val="00015CE9"/>
    <w:rsid w:val="00016474"/>
    <w:rsid w:val="0001657B"/>
    <w:rsid w:val="000167D7"/>
    <w:rsid w:val="00016C25"/>
    <w:rsid w:val="00016FD0"/>
    <w:rsid w:val="0001714A"/>
    <w:rsid w:val="00017709"/>
    <w:rsid w:val="0001780C"/>
    <w:rsid w:val="000178BD"/>
    <w:rsid w:val="00017E3D"/>
    <w:rsid w:val="00017ECF"/>
    <w:rsid w:val="0002004F"/>
    <w:rsid w:val="000203E9"/>
    <w:rsid w:val="00020A7F"/>
    <w:rsid w:val="000213C6"/>
    <w:rsid w:val="00021D16"/>
    <w:rsid w:val="00021DB7"/>
    <w:rsid w:val="0002226B"/>
    <w:rsid w:val="0002238B"/>
    <w:rsid w:val="000223DB"/>
    <w:rsid w:val="000226E5"/>
    <w:rsid w:val="000226FC"/>
    <w:rsid w:val="00022F7D"/>
    <w:rsid w:val="00023730"/>
    <w:rsid w:val="000237F0"/>
    <w:rsid w:val="00023843"/>
    <w:rsid w:val="000239D2"/>
    <w:rsid w:val="00023A0A"/>
    <w:rsid w:val="0002481C"/>
    <w:rsid w:val="000248DC"/>
    <w:rsid w:val="00024F13"/>
    <w:rsid w:val="00025226"/>
    <w:rsid w:val="000256D1"/>
    <w:rsid w:val="00025ABE"/>
    <w:rsid w:val="00025BBA"/>
    <w:rsid w:val="00025DD3"/>
    <w:rsid w:val="00025F33"/>
    <w:rsid w:val="0002613B"/>
    <w:rsid w:val="00026F39"/>
    <w:rsid w:val="00026FA7"/>
    <w:rsid w:val="00027617"/>
    <w:rsid w:val="00027B0C"/>
    <w:rsid w:val="00027BB1"/>
    <w:rsid w:val="00027DA0"/>
    <w:rsid w:val="00027F36"/>
    <w:rsid w:val="00030022"/>
    <w:rsid w:val="00030392"/>
    <w:rsid w:val="00030408"/>
    <w:rsid w:val="000308F6"/>
    <w:rsid w:val="00030989"/>
    <w:rsid w:val="00030A2E"/>
    <w:rsid w:val="00031E0D"/>
    <w:rsid w:val="00031FAD"/>
    <w:rsid w:val="00031FB9"/>
    <w:rsid w:val="00032272"/>
    <w:rsid w:val="0003233E"/>
    <w:rsid w:val="000327FA"/>
    <w:rsid w:val="00032D62"/>
    <w:rsid w:val="000336ED"/>
    <w:rsid w:val="000341C0"/>
    <w:rsid w:val="000343D2"/>
    <w:rsid w:val="000345C8"/>
    <w:rsid w:val="000348E9"/>
    <w:rsid w:val="00034B87"/>
    <w:rsid w:val="00034E43"/>
    <w:rsid w:val="000350A3"/>
    <w:rsid w:val="000352FC"/>
    <w:rsid w:val="0003579A"/>
    <w:rsid w:val="00035926"/>
    <w:rsid w:val="000359EF"/>
    <w:rsid w:val="00035E5F"/>
    <w:rsid w:val="00035F29"/>
    <w:rsid w:val="00035F85"/>
    <w:rsid w:val="0003601E"/>
    <w:rsid w:val="000366D5"/>
    <w:rsid w:val="00037102"/>
    <w:rsid w:val="000371EA"/>
    <w:rsid w:val="000373C1"/>
    <w:rsid w:val="000373DC"/>
    <w:rsid w:val="00037639"/>
    <w:rsid w:val="00037BA8"/>
    <w:rsid w:val="00037E17"/>
    <w:rsid w:val="00037EC8"/>
    <w:rsid w:val="000402C2"/>
    <w:rsid w:val="000403DD"/>
    <w:rsid w:val="00040A79"/>
    <w:rsid w:val="00040AAC"/>
    <w:rsid w:val="00040CDF"/>
    <w:rsid w:val="00041474"/>
    <w:rsid w:val="00041963"/>
    <w:rsid w:val="00041BA0"/>
    <w:rsid w:val="00042060"/>
    <w:rsid w:val="000427BC"/>
    <w:rsid w:val="00042822"/>
    <w:rsid w:val="00042BC8"/>
    <w:rsid w:val="00042F13"/>
    <w:rsid w:val="00042FCD"/>
    <w:rsid w:val="00043CAE"/>
    <w:rsid w:val="00043FDC"/>
    <w:rsid w:val="000440CF"/>
    <w:rsid w:val="000446F2"/>
    <w:rsid w:val="0004482A"/>
    <w:rsid w:val="00044890"/>
    <w:rsid w:val="00044954"/>
    <w:rsid w:val="00044DA4"/>
    <w:rsid w:val="00046101"/>
    <w:rsid w:val="00046545"/>
    <w:rsid w:val="00046746"/>
    <w:rsid w:val="000470D3"/>
    <w:rsid w:val="00047633"/>
    <w:rsid w:val="00047E99"/>
    <w:rsid w:val="00050615"/>
    <w:rsid w:val="000506D1"/>
    <w:rsid w:val="00050F1B"/>
    <w:rsid w:val="000512D7"/>
    <w:rsid w:val="000516A9"/>
    <w:rsid w:val="000516EA"/>
    <w:rsid w:val="000518D9"/>
    <w:rsid w:val="0005205C"/>
    <w:rsid w:val="0005232A"/>
    <w:rsid w:val="000525C8"/>
    <w:rsid w:val="00052740"/>
    <w:rsid w:val="00052FDC"/>
    <w:rsid w:val="0005322D"/>
    <w:rsid w:val="00054368"/>
    <w:rsid w:val="000545E6"/>
    <w:rsid w:val="000546E4"/>
    <w:rsid w:val="00054BD5"/>
    <w:rsid w:val="00054C58"/>
    <w:rsid w:val="000569F1"/>
    <w:rsid w:val="00056C98"/>
    <w:rsid w:val="00057082"/>
    <w:rsid w:val="000571E8"/>
    <w:rsid w:val="00057D9C"/>
    <w:rsid w:val="00060156"/>
    <w:rsid w:val="00060303"/>
    <w:rsid w:val="000606FA"/>
    <w:rsid w:val="0006072E"/>
    <w:rsid w:val="000609BD"/>
    <w:rsid w:val="00060A4C"/>
    <w:rsid w:val="0006122C"/>
    <w:rsid w:val="0006141D"/>
    <w:rsid w:val="00061C1C"/>
    <w:rsid w:val="00062100"/>
    <w:rsid w:val="000624E9"/>
    <w:rsid w:val="0006266A"/>
    <w:rsid w:val="00062721"/>
    <w:rsid w:val="000628AF"/>
    <w:rsid w:val="00062910"/>
    <w:rsid w:val="00062B1F"/>
    <w:rsid w:val="00062C26"/>
    <w:rsid w:val="000635A4"/>
    <w:rsid w:val="00063DFF"/>
    <w:rsid w:val="00064415"/>
    <w:rsid w:val="0006476D"/>
    <w:rsid w:val="0006509F"/>
    <w:rsid w:val="0006617F"/>
    <w:rsid w:val="00066396"/>
    <w:rsid w:val="00066434"/>
    <w:rsid w:val="000666AB"/>
    <w:rsid w:val="00067038"/>
    <w:rsid w:val="00067561"/>
    <w:rsid w:val="00067578"/>
    <w:rsid w:val="00067B1B"/>
    <w:rsid w:val="00067EC1"/>
    <w:rsid w:val="000701F5"/>
    <w:rsid w:val="000711A1"/>
    <w:rsid w:val="00071B38"/>
    <w:rsid w:val="00071D98"/>
    <w:rsid w:val="000722AC"/>
    <w:rsid w:val="00072BD9"/>
    <w:rsid w:val="00072CC1"/>
    <w:rsid w:val="00073827"/>
    <w:rsid w:val="00074103"/>
    <w:rsid w:val="000742AB"/>
    <w:rsid w:val="000745EF"/>
    <w:rsid w:val="00074760"/>
    <w:rsid w:val="000747A7"/>
    <w:rsid w:val="000747F4"/>
    <w:rsid w:val="00074B8C"/>
    <w:rsid w:val="00074C71"/>
    <w:rsid w:val="00074E32"/>
    <w:rsid w:val="0007520C"/>
    <w:rsid w:val="00075615"/>
    <w:rsid w:val="000757A2"/>
    <w:rsid w:val="00075983"/>
    <w:rsid w:val="00075C4D"/>
    <w:rsid w:val="00075DBE"/>
    <w:rsid w:val="00075F22"/>
    <w:rsid w:val="00075F4F"/>
    <w:rsid w:val="000760CD"/>
    <w:rsid w:val="00076DB2"/>
    <w:rsid w:val="0007724D"/>
    <w:rsid w:val="0007752B"/>
    <w:rsid w:val="00077962"/>
    <w:rsid w:val="00077DE3"/>
    <w:rsid w:val="000800AE"/>
    <w:rsid w:val="00080315"/>
    <w:rsid w:val="000803B2"/>
    <w:rsid w:val="0008064B"/>
    <w:rsid w:val="00081409"/>
    <w:rsid w:val="0008181B"/>
    <w:rsid w:val="000819A8"/>
    <w:rsid w:val="00081E61"/>
    <w:rsid w:val="00082D47"/>
    <w:rsid w:val="000831AA"/>
    <w:rsid w:val="0008341B"/>
    <w:rsid w:val="0008353D"/>
    <w:rsid w:val="0008482E"/>
    <w:rsid w:val="00084B3C"/>
    <w:rsid w:val="00084D3D"/>
    <w:rsid w:val="00084D71"/>
    <w:rsid w:val="00084E2E"/>
    <w:rsid w:val="00084FD2"/>
    <w:rsid w:val="00085627"/>
    <w:rsid w:val="0008589C"/>
    <w:rsid w:val="00085CB4"/>
    <w:rsid w:val="000862B9"/>
    <w:rsid w:val="0008687F"/>
    <w:rsid w:val="0008691E"/>
    <w:rsid w:val="00086A60"/>
    <w:rsid w:val="00086C41"/>
    <w:rsid w:val="00086FF2"/>
    <w:rsid w:val="00087285"/>
    <w:rsid w:val="00087866"/>
    <w:rsid w:val="000879E1"/>
    <w:rsid w:val="000879EB"/>
    <w:rsid w:val="00087C97"/>
    <w:rsid w:val="00090050"/>
    <w:rsid w:val="00090220"/>
    <w:rsid w:val="000903FA"/>
    <w:rsid w:val="0009087A"/>
    <w:rsid w:val="0009150F"/>
    <w:rsid w:val="00092771"/>
    <w:rsid w:val="00092E15"/>
    <w:rsid w:val="00093671"/>
    <w:rsid w:val="00093A27"/>
    <w:rsid w:val="00093FA5"/>
    <w:rsid w:val="000940A8"/>
    <w:rsid w:val="000954F0"/>
    <w:rsid w:val="00095574"/>
    <w:rsid w:val="000962B7"/>
    <w:rsid w:val="00096395"/>
    <w:rsid w:val="00096579"/>
    <w:rsid w:val="000966DD"/>
    <w:rsid w:val="00096742"/>
    <w:rsid w:val="000974B5"/>
    <w:rsid w:val="00097679"/>
    <w:rsid w:val="00097BDA"/>
    <w:rsid w:val="00097E80"/>
    <w:rsid w:val="00097ED2"/>
    <w:rsid w:val="000A0099"/>
    <w:rsid w:val="000A00D7"/>
    <w:rsid w:val="000A0AB2"/>
    <w:rsid w:val="000A0B1B"/>
    <w:rsid w:val="000A1EAF"/>
    <w:rsid w:val="000A264E"/>
    <w:rsid w:val="000A2934"/>
    <w:rsid w:val="000A2A70"/>
    <w:rsid w:val="000A2B18"/>
    <w:rsid w:val="000A3778"/>
    <w:rsid w:val="000A37FB"/>
    <w:rsid w:val="000A3AC2"/>
    <w:rsid w:val="000A3DFC"/>
    <w:rsid w:val="000A4636"/>
    <w:rsid w:val="000A4778"/>
    <w:rsid w:val="000A47CE"/>
    <w:rsid w:val="000A47DA"/>
    <w:rsid w:val="000A4802"/>
    <w:rsid w:val="000A4A42"/>
    <w:rsid w:val="000A4C36"/>
    <w:rsid w:val="000A50BA"/>
    <w:rsid w:val="000A50E4"/>
    <w:rsid w:val="000A5706"/>
    <w:rsid w:val="000A6338"/>
    <w:rsid w:val="000A65C7"/>
    <w:rsid w:val="000A6B9E"/>
    <w:rsid w:val="000A6D1F"/>
    <w:rsid w:val="000A6DB8"/>
    <w:rsid w:val="000A7772"/>
    <w:rsid w:val="000A7DA1"/>
    <w:rsid w:val="000B0114"/>
    <w:rsid w:val="000B013A"/>
    <w:rsid w:val="000B07A1"/>
    <w:rsid w:val="000B0C66"/>
    <w:rsid w:val="000B1582"/>
    <w:rsid w:val="000B1F3E"/>
    <w:rsid w:val="000B24E7"/>
    <w:rsid w:val="000B2B48"/>
    <w:rsid w:val="000B2B6E"/>
    <w:rsid w:val="000B2D7D"/>
    <w:rsid w:val="000B318B"/>
    <w:rsid w:val="000B3373"/>
    <w:rsid w:val="000B3670"/>
    <w:rsid w:val="000B3853"/>
    <w:rsid w:val="000B3989"/>
    <w:rsid w:val="000B3AA0"/>
    <w:rsid w:val="000B3BF6"/>
    <w:rsid w:val="000B43F3"/>
    <w:rsid w:val="000B447C"/>
    <w:rsid w:val="000B482B"/>
    <w:rsid w:val="000B4EC3"/>
    <w:rsid w:val="000B5261"/>
    <w:rsid w:val="000B55FC"/>
    <w:rsid w:val="000B56E4"/>
    <w:rsid w:val="000B61FB"/>
    <w:rsid w:val="000B6302"/>
    <w:rsid w:val="000B6BBE"/>
    <w:rsid w:val="000B6D8E"/>
    <w:rsid w:val="000B7A3E"/>
    <w:rsid w:val="000C0291"/>
    <w:rsid w:val="000C09B5"/>
    <w:rsid w:val="000C0AD9"/>
    <w:rsid w:val="000C0C72"/>
    <w:rsid w:val="000C1135"/>
    <w:rsid w:val="000C1149"/>
    <w:rsid w:val="000C11C0"/>
    <w:rsid w:val="000C11DC"/>
    <w:rsid w:val="000C1731"/>
    <w:rsid w:val="000C1C6D"/>
    <w:rsid w:val="000C1DB5"/>
    <w:rsid w:val="000C2A54"/>
    <w:rsid w:val="000C37CD"/>
    <w:rsid w:val="000C3DAB"/>
    <w:rsid w:val="000C4038"/>
    <w:rsid w:val="000C43C5"/>
    <w:rsid w:val="000C5C00"/>
    <w:rsid w:val="000C5E93"/>
    <w:rsid w:val="000C6415"/>
    <w:rsid w:val="000C658F"/>
    <w:rsid w:val="000C67FE"/>
    <w:rsid w:val="000C6A94"/>
    <w:rsid w:val="000C7001"/>
    <w:rsid w:val="000C78CC"/>
    <w:rsid w:val="000C7BBA"/>
    <w:rsid w:val="000D06BC"/>
    <w:rsid w:val="000D2123"/>
    <w:rsid w:val="000D2866"/>
    <w:rsid w:val="000D28CD"/>
    <w:rsid w:val="000D2B72"/>
    <w:rsid w:val="000D3387"/>
    <w:rsid w:val="000D36BC"/>
    <w:rsid w:val="000D37A6"/>
    <w:rsid w:val="000D3A13"/>
    <w:rsid w:val="000D4170"/>
    <w:rsid w:val="000D424F"/>
    <w:rsid w:val="000D46C8"/>
    <w:rsid w:val="000D481D"/>
    <w:rsid w:val="000D5D2B"/>
    <w:rsid w:val="000D5E49"/>
    <w:rsid w:val="000D601D"/>
    <w:rsid w:val="000D687C"/>
    <w:rsid w:val="000D74AF"/>
    <w:rsid w:val="000D7590"/>
    <w:rsid w:val="000D7AB7"/>
    <w:rsid w:val="000D7D92"/>
    <w:rsid w:val="000D7DBD"/>
    <w:rsid w:val="000E01B7"/>
    <w:rsid w:val="000E01EC"/>
    <w:rsid w:val="000E07D0"/>
    <w:rsid w:val="000E0A69"/>
    <w:rsid w:val="000E0B86"/>
    <w:rsid w:val="000E0DF0"/>
    <w:rsid w:val="000E15CC"/>
    <w:rsid w:val="000E1858"/>
    <w:rsid w:val="000E2345"/>
    <w:rsid w:val="000E2A09"/>
    <w:rsid w:val="000E2AC9"/>
    <w:rsid w:val="000E3260"/>
    <w:rsid w:val="000E34F9"/>
    <w:rsid w:val="000E3748"/>
    <w:rsid w:val="000E38F8"/>
    <w:rsid w:val="000E3C4E"/>
    <w:rsid w:val="000E3E43"/>
    <w:rsid w:val="000E4178"/>
    <w:rsid w:val="000E56AF"/>
    <w:rsid w:val="000E5C5C"/>
    <w:rsid w:val="000E5C68"/>
    <w:rsid w:val="000E5D87"/>
    <w:rsid w:val="000E5FCA"/>
    <w:rsid w:val="000E6773"/>
    <w:rsid w:val="000E6F11"/>
    <w:rsid w:val="000E6FAC"/>
    <w:rsid w:val="000E74BB"/>
    <w:rsid w:val="000E7599"/>
    <w:rsid w:val="000E778F"/>
    <w:rsid w:val="000E779D"/>
    <w:rsid w:val="000E7B28"/>
    <w:rsid w:val="000E7EF8"/>
    <w:rsid w:val="000F0291"/>
    <w:rsid w:val="000F054C"/>
    <w:rsid w:val="000F074F"/>
    <w:rsid w:val="000F18AE"/>
    <w:rsid w:val="000F1C13"/>
    <w:rsid w:val="000F1D01"/>
    <w:rsid w:val="000F22A3"/>
    <w:rsid w:val="000F271A"/>
    <w:rsid w:val="000F2967"/>
    <w:rsid w:val="000F2FA3"/>
    <w:rsid w:val="000F3042"/>
    <w:rsid w:val="000F324E"/>
    <w:rsid w:val="000F41F1"/>
    <w:rsid w:val="000F4AE6"/>
    <w:rsid w:val="000F4D97"/>
    <w:rsid w:val="000F522E"/>
    <w:rsid w:val="000F526E"/>
    <w:rsid w:val="000F5444"/>
    <w:rsid w:val="000F5680"/>
    <w:rsid w:val="000F59FC"/>
    <w:rsid w:val="000F6220"/>
    <w:rsid w:val="000F6318"/>
    <w:rsid w:val="000F66EF"/>
    <w:rsid w:val="000F693E"/>
    <w:rsid w:val="000F69A1"/>
    <w:rsid w:val="000F6C9E"/>
    <w:rsid w:val="000F79A9"/>
    <w:rsid w:val="000F79F6"/>
    <w:rsid w:val="000F7AF0"/>
    <w:rsid w:val="000F7C0E"/>
    <w:rsid w:val="000F7E5B"/>
    <w:rsid w:val="000F7F74"/>
    <w:rsid w:val="00100FA3"/>
    <w:rsid w:val="00101461"/>
    <w:rsid w:val="00101B5B"/>
    <w:rsid w:val="00101D58"/>
    <w:rsid w:val="00101E78"/>
    <w:rsid w:val="0010279D"/>
    <w:rsid w:val="001038E2"/>
    <w:rsid w:val="00103943"/>
    <w:rsid w:val="00104068"/>
    <w:rsid w:val="001042B2"/>
    <w:rsid w:val="001043DE"/>
    <w:rsid w:val="0010480B"/>
    <w:rsid w:val="00104951"/>
    <w:rsid w:val="00104C8B"/>
    <w:rsid w:val="001057C4"/>
    <w:rsid w:val="001058FC"/>
    <w:rsid w:val="00105F7C"/>
    <w:rsid w:val="00106223"/>
    <w:rsid w:val="001062E8"/>
    <w:rsid w:val="00106653"/>
    <w:rsid w:val="0010697A"/>
    <w:rsid w:val="00106A4C"/>
    <w:rsid w:val="00107499"/>
    <w:rsid w:val="00107621"/>
    <w:rsid w:val="00107B17"/>
    <w:rsid w:val="00107F99"/>
    <w:rsid w:val="00110439"/>
    <w:rsid w:val="0011077E"/>
    <w:rsid w:val="00110972"/>
    <w:rsid w:val="00110E1C"/>
    <w:rsid w:val="001110A2"/>
    <w:rsid w:val="00111675"/>
    <w:rsid w:val="0011174C"/>
    <w:rsid w:val="00111835"/>
    <w:rsid w:val="0011223A"/>
    <w:rsid w:val="001125ED"/>
    <w:rsid w:val="00113182"/>
    <w:rsid w:val="001135B7"/>
    <w:rsid w:val="00113C98"/>
    <w:rsid w:val="00113EDD"/>
    <w:rsid w:val="0011405C"/>
    <w:rsid w:val="00114B8B"/>
    <w:rsid w:val="00114C3A"/>
    <w:rsid w:val="00115661"/>
    <w:rsid w:val="001158E2"/>
    <w:rsid w:val="00115B1B"/>
    <w:rsid w:val="00115B6F"/>
    <w:rsid w:val="0011646C"/>
    <w:rsid w:val="00116610"/>
    <w:rsid w:val="00117488"/>
    <w:rsid w:val="00117BDE"/>
    <w:rsid w:val="0012042C"/>
    <w:rsid w:val="00120B57"/>
    <w:rsid w:val="00120BEB"/>
    <w:rsid w:val="0012141A"/>
    <w:rsid w:val="00121585"/>
    <w:rsid w:val="0012178E"/>
    <w:rsid w:val="001217F8"/>
    <w:rsid w:val="00121EA2"/>
    <w:rsid w:val="001221B5"/>
    <w:rsid w:val="001221FA"/>
    <w:rsid w:val="0012229D"/>
    <w:rsid w:val="0012296C"/>
    <w:rsid w:val="001229AA"/>
    <w:rsid w:val="00122D05"/>
    <w:rsid w:val="001237C4"/>
    <w:rsid w:val="00124028"/>
    <w:rsid w:val="00124120"/>
    <w:rsid w:val="001242F4"/>
    <w:rsid w:val="001246BD"/>
    <w:rsid w:val="00124AB3"/>
    <w:rsid w:val="00124B76"/>
    <w:rsid w:val="00125208"/>
    <w:rsid w:val="001255D4"/>
    <w:rsid w:val="001256D5"/>
    <w:rsid w:val="0012588B"/>
    <w:rsid w:val="00125B3A"/>
    <w:rsid w:val="001260A0"/>
    <w:rsid w:val="00126144"/>
    <w:rsid w:val="00126158"/>
    <w:rsid w:val="00126316"/>
    <w:rsid w:val="001268C6"/>
    <w:rsid w:val="00126B23"/>
    <w:rsid w:val="00127112"/>
    <w:rsid w:val="001271B3"/>
    <w:rsid w:val="00127316"/>
    <w:rsid w:val="00127A02"/>
    <w:rsid w:val="00127CDD"/>
    <w:rsid w:val="001303E7"/>
    <w:rsid w:val="001303F8"/>
    <w:rsid w:val="00130C4B"/>
    <w:rsid w:val="0013112A"/>
    <w:rsid w:val="00131449"/>
    <w:rsid w:val="00131A2C"/>
    <w:rsid w:val="00131FE6"/>
    <w:rsid w:val="0013203E"/>
    <w:rsid w:val="00132283"/>
    <w:rsid w:val="0013295B"/>
    <w:rsid w:val="00132A39"/>
    <w:rsid w:val="0013326A"/>
    <w:rsid w:val="001332B5"/>
    <w:rsid w:val="00133B5A"/>
    <w:rsid w:val="00133F33"/>
    <w:rsid w:val="00134034"/>
    <w:rsid w:val="001344F6"/>
    <w:rsid w:val="001345AE"/>
    <w:rsid w:val="00134624"/>
    <w:rsid w:val="0013470A"/>
    <w:rsid w:val="00134771"/>
    <w:rsid w:val="001349CD"/>
    <w:rsid w:val="00134CFA"/>
    <w:rsid w:val="001352CA"/>
    <w:rsid w:val="001357BA"/>
    <w:rsid w:val="001358AC"/>
    <w:rsid w:val="00135BE8"/>
    <w:rsid w:val="00135FA1"/>
    <w:rsid w:val="001364FB"/>
    <w:rsid w:val="00136EA9"/>
    <w:rsid w:val="001370BE"/>
    <w:rsid w:val="00137C7B"/>
    <w:rsid w:val="00140871"/>
    <w:rsid w:val="00140ACB"/>
    <w:rsid w:val="00140AF8"/>
    <w:rsid w:val="0014131E"/>
    <w:rsid w:val="0014131F"/>
    <w:rsid w:val="00141363"/>
    <w:rsid w:val="001415D6"/>
    <w:rsid w:val="00141646"/>
    <w:rsid w:val="0014176E"/>
    <w:rsid w:val="0014195E"/>
    <w:rsid w:val="00141F56"/>
    <w:rsid w:val="00142116"/>
    <w:rsid w:val="00142268"/>
    <w:rsid w:val="00142761"/>
    <w:rsid w:val="00142D0E"/>
    <w:rsid w:val="00143407"/>
    <w:rsid w:val="001435AA"/>
    <w:rsid w:val="00143DC6"/>
    <w:rsid w:val="00144442"/>
    <w:rsid w:val="0014482D"/>
    <w:rsid w:val="00144BE8"/>
    <w:rsid w:val="001453C8"/>
    <w:rsid w:val="00145599"/>
    <w:rsid w:val="001456E1"/>
    <w:rsid w:val="00145BD3"/>
    <w:rsid w:val="00145CE4"/>
    <w:rsid w:val="00145D6B"/>
    <w:rsid w:val="0014629C"/>
    <w:rsid w:val="00146539"/>
    <w:rsid w:val="00146B24"/>
    <w:rsid w:val="00147761"/>
    <w:rsid w:val="00147A3E"/>
    <w:rsid w:val="00147E9D"/>
    <w:rsid w:val="00150127"/>
    <w:rsid w:val="001515CB"/>
    <w:rsid w:val="001517A5"/>
    <w:rsid w:val="001518B0"/>
    <w:rsid w:val="00151992"/>
    <w:rsid w:val="001520D6"/>
    <w:rsid w:val="001526B6"/>
    <w:rsid w:val="00152CB8"/>
    <w:rsid w:val="001535F0"/>
    <w:rsid w:val="001537ED"/>
    <w:rsid w:val="0015385D"/>
    <w:rsid w:val="00154231"/>
    <w:rsid w:val="0015493C"/>
    <w:rsid w:val="00155108"/>
    <w:rsid w:val="0015539A"/>
    <w:rsid w:val="00155462"/>
    <w:rsid w:val="0015596E"/>
    <w:rsid w:val="00155BB0"/>
    <w:rsid w:val="00156147"/>
    <w:rsid w:val="00156462"/>
    <w:rsid w:val="00156E98"/>
    <w:rsid w:val="0015751E"/>
    <w:rsid w:val="001575D2"/>
    <w:rsid w:val="001575DF"/>
    <w:rsid w:val="001576E5"/>
    <w:rsid w:val="001578FE"/>
    <w:rsid w:val="00160116"/>
    <w:rsid w:val="0016048B"/>
    <w:rsid w:val="0016060A"/>
    <w:rsid w:val="0016072C"/>
    <w:rsid w:val="001607F6"/>
    <w:rsid w:val="00160989"/>
    <w:rsid w:val="00160A17"/>
    <w:rsid w:val="00160DC5"/>
    <w:rsid w:val="0016148A"/>
    <w:rsid w:val="00161688"/>
    <w:rsid w:val="001616B1"/>
    <w:rsid w:val="00161F7A"/>
    <w:rsid w:val="00162A2F"/>
    <w:rsid w:val="00162A4C"/>
    <w:rsid w:val="00162C66"/>
    <w:rsid w:val="001638B9"/>
    <w:rsid w:val="001638EE"/>
    <w:rsid w:val="0016423C"/>
    <w:rsid w:val="00164509"/>
    <w:rsid w:val="001652C0"/>
    <w:rsid w:val="001652C6"/>
    <w:rsid w:val="00165436"/>
    <w:rsid w:val="0016553C"/>
    <w:rsid w:val="001657FA"/>
    <w:rsid w:val="00165A05"/>
    <w:rsid w:val="00165ECE"/>
    <w:rsid w:val="00166CFE"/>
    <w:rsid w:val="001675EE"/>
    <w:rsid w:val="00167F02"/>
    <w:rsid w:val="00170349"/>
    <w:rsid w:val="001707A0"/>
    <w:rsid w:val="00170D2E"/>
    <w:rsid w:val="00170E16"/>
    <w:rsid w:val="00170EA7"/>
    <w:rsid w:val="00171437"/>
    <w:rsid w:val="00171611"/>
    <w:rsid w:val="00171A06"/>
    <w:rsid w:val="00172263"/>
    <w:rsid w:val="00172454"/>
    <w:rsid w:val="001726E0"/>
    <w:rsid w:val="00172E48"/>
    <w:rsid w:val="001737C0"/>
    <w:rsid w:val="0017397E"/>
    <w:rsid w:val="00173A02"/>
    <w:rsid w:val="00173C05"/>
    <w:rsid w:val="001740A0"/>
    <w:rsid w:val="00174101"/>
    <w:rsid w:val="00174298"/>
    <w:rsid w:val="001742B2"/>
    <w:rsid w:val="00174849"/>
    <w:rsid w:val="00174C3B"/>
    <w:rsid w:val="0017520B"/>
    <w:rsid w:val="0017532D"/>
    <w:rsid w:val="00175A70"/>
    <w:rsid w:val="00175A94"/>
    <w:rsid w:val="00175CF8"/>
    <w:rsid w:val="00175E9E"/>
    <w:rsid w:val="0017634D"/>
    <w:rsid w:val="0017641D"/>
    <w:rsid w:val="001766AD"/>
    <w:rsid w:val="001769E1"/>
    <w:rsid w:val="00176AA5"/>
    <w:rsid w:val="00176E17"/>
    <w:rsid w:val="00176ECE"/>
    <w:rsid w:val="00177216"/>
    <w:rsid w:val="00177218"/>
    <w:rsid w:val="00180AC4"/>
    <w:rsid w:val="001811A2"/>
    <w:rsid w:val="00181381"/>
    <w:rsid w:val="001814C3"/>
    <w:rsid w:val="0018156A"/>
    <w:rsid w:val="00181C85"/>
    <w:rsid w:val="00182705"/>
    <w:rsid w:val="00182E0E"/>
    <w:rsid w:val="00182F90"/>
    <w:rsid w:val="00183006"/>
    <w:rsid w:val="0018319D"/>
    <w:rsid w:val="001838A3"/>
    <w:rsid w:val="00183902"/>
    <w:rsid w:val="00183EF2"/>
    <w:rsid w:val="00185130"/>
    <w:rsid w:val="001852E5"/>
    <w:rsid w:val="001856D0"/>
    <w:rsid w:val="001857E4"/>
    <w:rsid w:val="00185D06"/>
    <w:rsid w:val="001862AD"/>
    <w:rsid w:val="0018631B"/>
    <w:rsid w:val="00186DB4"/>
    <w:rsid w:val="00187231"/>
    <w:rsid w:val="0018788D"/>
    <w:rsid w:val="00187B37"/>
    <w:rsid w:val="00190073"/>
    <w:rsid w:val="001902ED"/>
    <w:rsid w:val="001909A3"/>
    <w:rsid w:val="0019148E"/>
    <w:rsid w:val="00191B6E"/>
    <w:rsid w:val="00192197"/>
    <w:rsid w:val="0019219A"/>
    <w:rsid w:val="00192465"/>
    <w:rsid w:val="001927B9"/>
    <w:rsid w:val="0019311D"/>
    <w:rsid w:val="00193361"/>
    <w:rsid w:val="001934C4"/>
    <w:rsid w:val="00193523"/>
    <w:rsid w:val="00193782"/>
    <w:rsid w:val="00193908"/>
    <w:rsid w:val="00193C9E"/>
    <w:rsid w:val="00194102"/>
    <w:rsid w:val="0019488B"/>
    <w:rsid w:val="00194947"/>
    <w:rsid w:val="00194AA3"/>
    <w:rsid w:val="00194DF6"/>
    <w:rsid w:val="00194E69"/>
    <w:rsid w:val="00194FC5"/>
    <w:rsid w:val="001950BB"/>
    <w:rsid w:val="00195921"/>
    <w:rsid w:val="001960FD"/>
    <w:rsid w:val="00196477"/>
    <w:rsid w:val="001968D2"/>
    <w:rsid w:val="00196904"/>
    <w:rsid w:val="00196A60"/>
    <w:rsid w:val="0019726C"/>
    <w:rsid w:val="00197BF4"/>
    <w:rsid w:val="00197DFA"/>
    <w:rsid w:val="001A00ED"/>
    <w:rsid w:val="001A0745"/>
    <w:rsid w:val="001A098C"/>
    <w:rsid w:val="001A122F"/>
    <w:rsid w:val="001A16A9"/>
    <w:rsid w:val="001A1964"/>
    <w:rsid w:val="001A19DE"/>
    <w:rsid w:val="001A200A"/>
    <w:rsid w:val="001A2554"/>
    <w:rsid w:val="001A2698"/>
    <w:rsid w:val="001A26CD"/>
    <w:rsid w:val="001A3064"/>
    <w:rsid w:val="001A33B6"/>
    <w:rsid w:val="001A3463"/>
    <w:rsid w:val="001A3E7A"/>
    <w:rsid w:val="001A41FB"/>
    <w:rsid w:val="001A47FC"/>
    <w:rsid w:val="001A490B"/>
    <w:rsid w:val="001A5037"/>
    <w:rsid w:val="001A527E"/>
    <w:rsid w:val="001A6602"/>
    <w:rsid w:val="001A66A2"/>
    <w:rsid w:val="001A68D9"/>
    <w:rsid w:val="001A6A99"/>
    <w:rsid w:val="001A745A"/>
    <w:rsid w:val="001A7585"/>
    <w:rsid w:val="001A78D0"/>
    <w:rsid w:val="001A7C2F"/>
    <w:rsid w:val="001B13FB"/>
    <w:rsid w:val="001B18AE"/>
    <w:rsid w:val="001B1ABA"/>
    <w:rsid w:val="001B1ADB"/>
    <w:rsid w:val="001B1BEC"/>
    <w:rsid w:val="001B1E28"/>
    <w:rsid w:val="001B1F45"/>
    <w:rsid w:val="001B276A"/>
    <w:rsid w:val="001B2A2E"/>
    <w:rsid w:val="001B2A44"/>
    <w:rsid w:val="001B32F2"/>
    <w:rsid w:val="001B3571"/>
    <w:rsid w:val="001B3866"/>
    <w:rsid w:val="001B390B"/>
    <w:rsid w:val="001B3BC1"/>
    <w:rsid w:val="001B3C05"/>
    <w:rsid w:val="001B40D6"/>
    <w:rsid w:val="001B5100"/>
    <w:rsid w:val="001B56BA"/>
    <w:rsid w:val="001B57E5"/>
    <w:rsid w:val="001B5A97"/>
    <w:rsid w:val="001B5BAE"/>
    <w:rsid w:val="001B60C1"/>
    <w:rsid w:val="001B6100"/>
    <w:rsid w:val="001B72E5"/>
    <w:rsid w:val="001B74F2"/>
    <w:rsid w:val="001B7B9A"/>
    <w:rsid w:val="001C0032"/>
    <w:rsid w:val="001C0578"/>
    <w:rsid w:val="001C06FA"/>
    <w:rsid w:val="001C078B"/>
    <w:rsid w:val="001C0D9C"/>
    <w:rsid w:val="001C14E5"/>
    <w:rsid w:val="001C1B6F"/>
    <w:rsid w:val="001C22C8"/>
    <w:rsid w:val="001C239A"/>
    <w:rsid w:val="001C26FF"/>
    <w:rsid w:val="001C2A0A"/>
    <w:rsid w:val="001C2A1D"/>
    <w:rsid w:val="001C31F0"/>
    <w:rsid w:val="001C34DE"/>
    <w:rsid w:val="001C362F"/>
    <w:rsid w:val="001C3BF5"/>
    <w:rsid w:val="001C412B"/>
    <w:rsid w:val="001C4F87"/>
    <w:rsid w:val="001C525A"/>
    <w:rsid w:val="001C61F9"/>
    <w:rsid w:val="001C6351"/>
    <w:rsid w:val="001C65D7"/>
    <w:rsid w:val="001C67CB"/>
    <w:rsid w:val="001C6ADF"/>
    <w:rsid w:val="001C6B82"/>
    <w:rsid w:val="001C74B0"/>
    <w:rsid w:val="001C77BA"/>
    <w:rsid w:val="001C7977"/>
    <w:rsid w:val="001C7FE2"/>
    <w:rsid w:val="001D015D"/>
    <w:rsid w:val="001D02FF"/>
    <w:rsid w:val="001D05E2"/>
    <w:rsid w:val="001D072E"/>
    <w:rsid w:val="001D09F7"/>
    <w:rsid w:val="001D0E28"/>
    <w:rsid w:val="001D1501"/>
    <w:rsid w:val="001D1A93"/>
    <w:rsid w:val="001D1FD8"/>
    <w:rsid w:val="001D24FD"/>
    <w:rsid w:val="001D2591"/>
    <w:rsid w:val="001D2790"/>
    <w:rsid w:val="001D293D"/>
    <w:rsid w:val="001D3023"/>
    <w:rsid w:val="001D38D2"/>
    <w:rsid w:val="001D3A88"/>
    <w:rsid w:val="001D3FE7"/>
    <w:rsid w:val="001D49EF"/>
    <w:rsid w:val="001D4B76"/>
    <w:rsid w:val="001D528C"/>
    <w:rsid w:val="001D546C"/>
    <w:rsid w:val="001D54D8"/>
    <w:rsid w:val="001D5777"/>
    <w:rsid w:val="001D59D6"/>
    <w:rsid w:val="001D5D66"/>
    <w:rsid w:val="001D5D88"/>
    <w:rsid w:val="001D5EE1"/>
    <w:rsid w:val="001D6A68"/>
    <w:rsid w:val="001D6E8D"/>
    <w:rsid w:val="001D7170"/>
    <w:rsid w:val="001D7BCB"/>
    <w:rsid w:val="001E0076"/>
    <w:rsid w:val="001E0484"/>
    <w:rsid w:val="001E0B3B"/>
    <w:rsid w:val="001E0C7F"/>
    <w:rsid w:val="001E12E2"/>
    <w:rsid w:val="001E1589"/>
    <w:rsid w:val="001E19DB"/>
    <w:rsid w:val="001E1B08"/>
    <w:rsid w:val="001E1BD6"/>
    <w:rsid w:val="001E2004"/>
    <w:rsid w:val="001E22AD"/>
    <w:rsid w:val="001E249A"/>
    <w:rsid w:val="001E27B3"/>
    <w:rsid w:val="001E2964"/>
    <w:rsid w:val="001E2A07"/>
    <w:rsid w:val="001E2ACC"/>
    <w:rsid w:val="001E3064"/>
    <w:rsid w:val="001E3876"/>
    <w:rsid w:val="001E3ADC"/>
    <w:rsid w:val="001E3E18"/>
    <w:rsid w:val="001E42DB"/>
    <w:rsid w:val="001E4513"/>
    <w:rsid w:val="001E46D7"/>
    <w:rsid w:val="001E4726"/>
    <w:rsid w:val="001E4B9E"/>
    <w:rsid w:val="001E5250"/>
    <w:rsid w:val="001E561D"/>
    <w:rsid w:val="001E56B6"/>
    <w:rsid w:val="001E60E4"/>
    <w:rsid w:val="001E63AB"/>
    <w:rsid w:val="001E697C"/>
    <w:rsid w:val="001E6CBB"/>
    <w:rsid w:val="001E6FC8"/>
    <w:rsid w:val="001E6FD5"/>
    <w:rsid w:val="001E73FA"/>
    <w:rsid w:val="001E74F1"/>
    <w:rsid w:val="001E7A9E"/>
    <w:rsid w:val="001E7CEE"/>
    <w:rsid w:val="001E7D7D"/>
    <w:rsid w:val="001E7DE2"/>
    <w:rsid w:val="001F0217"/>
    <w:rsid w:val="001F03A2"/>
    <w:rsid w:val="001F04EA"/>
    <w:rsid w:val="001F09B0"/>
    <w:rsid w:val="001F09C0"/>
    <w:rsid w:val="001F0D40"/>
    <w:rsid w:val="001F0DF9"/>
    <w:rsid w:val="001F0DFA"/>
    <w:rsid w:val="001F0F8E"/>
    <w:rsid w:val="001F1104"/>
    <w:rsid w:val="001F1694"/>
    <w:rsid w:val="001F1706"/>
    <w:rsid w:val="001F1880"/>
    <w:rsid w:val="001F1914"/>
    <w:rsid w:val="001F227C"/>
    <w:rsid w:val="001F252E"/>
    <w:rsid w:val="001F29C3"/>
    <w:rsid w:val="001F2ACC"/>
    <w:rsid w:val="001F2BA1"/>
    <w:rsid w:val="001F3076"/>
    <w:rsid w:val="001F3561"/>
    <w:rsid w:val="001F38A5"/>
    <w:rsid w:val="001F3AA0"/>
    <w:rsid w:val="001F3C30"/>
    <w:rsid w:val="001F3EBA"/>
    <w:rsid w:val="001F40EA"/>
    <w:rsid w:val="001F46DA"/>
    <w:rsid w:val="001F581F"/>
    <w:rsid w:val="001F5A81"/>
    <w:rsid w:val="001F6312"/>
    <w:rsid w:val="001F6847"/>
    <w:rsid w:val="001F6896"/>
    <w:rsid w:val="001F69F4"/>
    <w:rsid w:val="001F6AA2"/>
    <w:rsid w:val="001F6CA8"/>
    <w:rsid w:val="001F7182"/>
    <w:rsid w:val="001F7361"/>
    <w:rsid w:val="001F738A"/>
    <w:rsid w:val="002000F1"/>
    <w:rsid w:val="002002EF"/>
    <w:rsid w:val="002009B3"/>
    <w:rsid w:val="00200B5B"/>
    <w:rsid w:val="00201071"/>
    <w:rsid w:val="00201172"/>
    <w:rsid w:val="0020157B"/>
    <w:rsid w:val="0020168B"/>
    <w:rsid w:val="00201DC5"/>
    <w:rsid w:val="00202269"/>
    <w:rsid w:val="002024F2"/>
    <w:rsid w:val="00202BB7"/>
    <w:rsid w:val="00202C2E"/>
    <w:rsid w:val="00202D25"/>
    <w:rsid w:val="002034FA"/>
    <w:rsid w:val="0020359D"/>
    <w:rsid w:val="00203AC4"/>
    <w:rsid w:val="00203D2F"/>
    <w:rsid w:val="00205038"/>
    <w:rsid w:val="0020513A"/>
    <w:rsid w:val="00205477"/>
    <w:rsid w:val="00205591"/>
    <w:rsid w:val="0020592B"/>
    <w:rsid w:val="0020593B"/>
    <w:rsid w:val="00205FAC"/>
    <w:rsid w:val="0020646D"/>
    <w:rsid w:val="00206705"/>
    <w:rsid w:val="002069BB"/>
    <w:rsid w:val="00206FAF"/>
    <w:rsid w:val="00207464"/>
    <w:rsid w:val="002076F1"/>
    <w:rsid w:val="002077BE"/>
    <w:rsid w:val="00207B6F"/>
    <w:rsid w:val="00207CFB"/>
    <w:rsid w:val="00207DD5"/>
    <w:rsid w:val="00207FC9"/>
    <w:rsid w:val="0021007D"/>
    <w:rsid w:val="00210524"/>
    <w:rsid w:val="0021088D"/>
    <w:rsid w:val="00210962"/>
    <w:rsid w:val="002116EF"/>
    <w:rsid w:val="00211828"/>
    <w:rsid w:val="0021189D"/>
    <w:rsid w:val="00211C11"/>
    <w:rsid w:val="00211CF7"/>
    <w:rsid w:val="002125CC"/>
    <w:rsid w:val="002127B9"/>
    <w:rsid w:val="00212944"/>
    <w:rsid w:val="00212B76"/>
    <w:rsid w:val="00212B8A"/>
    <w:rsid w:val="00212FE2"/>
    <w:rsid w:val="00213A47"/>
    <w:rsid w:val="0021432E"/>
    <w:rsid w:val="002144C0"/>
    <w:rsid w:val="002147DD"/>
    <w:rsid w:val="00214AD3"/>
    <w:rsid w:val="00214CED"/>
    <w:rsid w:val="00214D2E"/>
    <w:rsid w:val="00215268"/>
    <w:rsid w:val="002153EF"/>
    <w:rsid w:val="00215564"/>
    <w:rsid w:val="002159D4"/>
    <w:rsid w:val="00215AC5"/>
    <w:rsid w:val="00216871"/>
    <w:rsid w:val="002168AB"/>
    <w:rsid w:val="00216BA9"/>
    <w:rsid w:val="00217740"/>
    <w:rsid w:val="00217C06"/>
    <w:rsid w:val="00217C45"/>
    <w:rsid w:val="00220258"/>
    <w:rsid w:val="00220825"/>
    <w:rsid w:val="00220AD1"/>
    <w:rsid w:val="00221620"/>
    <w:rsid w:val="002216F7"/>
    <w:rsid w:val="00222985"/>
    <w:rsid w:val="00222C06"/>
    <w:rsid w:val="00222E97"/>
    <w:rsid w:val="00222EA4"/>
    <w:rsid w:val="002233C3"/>
    <w:rsid w:val="00223547"/>
    <w:rsid w:val="00223738"/>
    <w:rsid w:val="00223A16"/>
    <w:rsid w:val="00223E9D"/>
    <w:rsid w:val="00223F5F"/>
    <w:rsid w:val="00224052"/>
    <w:rsid w:val="00224802"/>
    <w:rsid w:val="0022494E"/>
    <w:rsid w:val="0022500A"/>
    <w:rsid w:val="0022518C"/>
    <w:rsid w:val="002255D2"/>
    <w:rsid w:val="00225C16"/>
    <w:rsid w:val="00225D40"/>
    <w:rsid w:val="00226707"/>
    <w:rsid w:val="00226A03"/>
    <w:rsid w:val="00226E44"/>
    <w:rsid w:val="00227688"/>
    <w:rsid w:val="00227B3B"/>
    <w:rsid w:val="00227F69"/>
    <w:rsid w:val="002302FF"/>
    <w:rsid w:val="002307A0"/>
    <w:rsid w:val="00230808"/>
    <w:rsid w:val="0023096E"/>
    <w:rsid w:val="00230A9E"/>
    <w:rsid w:val="00230AF6"/>
    <w:rsid w:val="00230ED6"/>
    <w:rsid w:val="002312FB"/>
    <w:rsid w:val="0023152C"/>
    <w:rsid w:val="002319DB"/>
    <w:rsid w:val="00231A0C"/>
    <w:rsid w:val="00232284"/>
    <w:rsid w:val="00232833"/>
    <w:rsid w:val="0023285C"/>
    <w:rsid w:val="00232E7A"/>
    <w:rsid w:val="0023324B"/>
    <w:rsid w:val="00233DAF"/>
    <w:rsid w:val="0023403B"/>
    <w:rsid w:val="00234074"/>
    <w:rsid w:val="00234192"/>
    <w:rsid w:val="002342E0"/>
    <w:rsid w:val="0023460F"/>
    <w:rsid w:val="00234A22"/>
    <w:rsid w:val="00234C5F"/>
    <w:rsid w:val="00234CC2"/>
    <w:rsid w:val="002352EA"/>
    <w:rsid w:val="002356F0"/>
    <w:rsid w:val="00235908"/>
    <w:rsid w:val="00235BFD"/>
    <w:rsid w:val="00235C74"/>
    <w:rsid w:val="00235F23"/>
    <w:rsid w:val="0023617A"/>
    <w:rsid w:val="002362AE"/>
    <w:rsid w:val="002366BB"/>
    <w:rsid w:val="0023674C"/>
    <w:rsid w:val="00236DF4"/>
    <w:rsid w:val="00237340"/>
    <w:rsid w:val="002374EE"/>
    <w:rsid w:val="00237BC4"/>
    <w:rsid w:val="002404AD"/>
    <w:rsid w:val="00241173"/>
    <w:rsid w:val="00241417"/>
    <w:rsid w:val="0024186E"/>
    <w:rsid w:val="00241FD0"/>
    <w:rsid w:val="00242613"/>
    <w:rsid w:val="002426FA"/>
    <w:rsid w:val="0024325D"/>
    <w:rsid w:val="00243A48"/>
    <w:rsid w:val="00243AE5"/>
    <w:rsid w:val="00243B17"/>
    <w:rsid w:val="00243CCC"/>
    <w:rsid w:val="00243E9B"/>
    <w:rsid w:val="002440AF"/>
    <w:rsid w:val="0024430B"/>
    <w:rsid w:val="002446A5"/>
    <w:rsid w:val="00244749"/>
    <w:rsid w:val="0024479C"/>
    <w:rsid w:val="00244942"/>
    <w:rsid w:val="00244F8A"/>
    <w:rsid w:val="00245805"/>
    <w:rsid w:val="00245B0B"/>
    <w:rsid w:val="00245BAF"/>
    <w:rsid w:val="00245F64"/>
    <w:rsid w:val="00245FA5"/>
    <w:rsid w:val="00246106"/>
    <w:rsid w:val="00246396"/>
    <w:rsid w:val="00246998"/>
    <w:rsid w:val="002470CC"/>
    <w:rsid w:val="002470E3"/>
    <w:rsid w:val="002471C8"/>
    <w:rsid w:val="00250258"/>
    <w:rsid w:val="00250A23"/>
    <w:rsid w:val="00250B84"/>
    <w:rsid w:val="00250BF8"/>
    <w:rsid w:val="00251624"/>
    <w:rsid w:val="00252222"/>
    <w:rsid w:val="0025257B"/>
    <w:rsid w:val="002527B6"/>
    <w:rsid w:val="002528D6"/>
    <w:rsid w:val="0025298F"/>
    <w:rsid w:val="002530B6"/>
    <w:rsid w:val="0025358B"/>
    <w:rsid w:val="002536B6"/>
    <w:rsid w:val="002539E6"/>
    <w:rsid w:val="00253D50"/>
    <w:rsid w:val="00253E48"/>
    <w:rsid w:val="00253EBA"/>
    <w:rsid w:val="00254100"/>
    <w:rsid w:val="00254645"/>
    <w:rsid w:val="00254CD1"/>
    <w:rsid w:val="00254F4B"/>
    <w:rsid w:val="002554E7"/>
    <w:rsid w:val="00255E1E"/>
    <w:rsid w:val="002565E4"/>
    <w:rsid w:val="002566AE"/>
    <w:rsid w:val="00256708"/>
    <w:rsid w:val="00256FF0"/>
    <w:rsid w:val="00257227"/>
    <w:rsid w:val="002573B6"/>
    <w:rsid w:val="00257451"/>
    <w:rsid w:val="002574E0"/>
    <w:rsid w:val="00260152"/>
    <w:rsid w:val="00260421"/>
    <w:rsid w:val="00260D29"/>
    <w:rsid w:val="00260E64"/>
    <w:rsid w:val="0026205F"/>
    <w:rsid w:val="00262189"/>
    <w:rsid w:val="0026291C"/>
    <w:rsid w:val="00262A59"/>
    <w:rsid w:val="00262BAE"/>
    <w:rsid w:val="00262ECF"/>
    <w:rsid w:val="00263123"/>
    <w:rsid w:val="0026314F"/>
    <w:rsid w:val="0026318F"/>
    <w:rsid w:val="00263423"/>
    <w:rsid w:val="002635CD"/>
    <w:rsid w:val="00263745"/>
    <w:rsid w:val="0026395F"/>
    <w:rsid w:val="00263F59"/>
    <w:rsid w:val="0026471D"/>
    <w:rsid w:val="00264D02"/>
    <w:rsid w:val="0026511C"/>
    <w:rsid w:val="00265637"/>
    <w:rsid w:val="00265907"/>
    <w:rsid w:val="002659B6"/>
    <w:rsid w:val="00265C6F"/>
    <w:rsid w:val="0026670A"/>
    <w:rsid w:val="002678AB"/>
    <w:rsid w:val="00267933"/>
    <w:rsid w:val="0026796B"/>
    <w:rsid w:val="00267993"/>
    <w:rsid w:val="00267F6F"/>
    <w:rsid w:val="00270430"/>
    <w:rsid w:val="00270A3B"/>
    <w:rsid w:val="00270BF2"/>
    <w:rsid w:val="00270DC5"/>
    <w:rsid w:val="00271242"/>
    <w:rsid w:val="002715DB"/>
    <w:rsid w:val="00271B13"/>
    <w:rsid w:val="00271C2D"/>
    <w:rsid w:val="00272797"/>
    <w:rsid w:val="002727B5"/>
    <w:rsid w:val="00272956"/>
    <w:rsid w:val="00272990"/>
    <w:rsid w:val="0027321B"/>
    <w:rsid w:val="00274453"/>
    <w:rsid w:val="002748FA"/>
    <w:rsid w:val="00274F68"/>
    <w:rsid w:val="00275640"/>
    <w:rsid w:val="00275CE8"/>
    <w:rsid w:val="002760C2"/>
    <w:rsid w:val="002761DF"/>
    <w:rsid w:val="002763E2"/>
    <w:rsid w:val="00276497"/>
    <w:rsid w:val="0027744A"/>
    <w:rsid w:val="00277568"/>
    <w:rsid w:val="00277765"/>
    <w:rsid w:val="00277B2B"/>
    <w:rsid w:val="00280246"/>
    <w:rsid w:val="002804B9"/>
    <w:rsid w:val="00280690"/>
    <w:rsid w:val="00280DEF"/>
    <w:rsid w:val="00281128"/>
    <w:rsid w:val="002812A1"/>
    <w:rsid w:val="002814DE"/>
    <w:rsid w:val="002816FD"/>
    <w:rsid w:val="00281DE1"/>
    <w:rsid w:val="0028274A"/>
    <w:rsid w:val="002831F0"/>
    <w:rsid w:val="00283597"/>
    <w:rsid w:val="00283A3F"/>
    <w:rsid w:val="00283B8B"/>
    <w:rsid w:val="00283F34"/>
    <w:rsid w:val="00284828"/>
    <w:rsid w:val="002850B9"/>
    <w:rsid w:val="00285270"/>
    <w:rsid w:val="00285353"/>
    <w:rsid w:val="002857AF"/>
    <w:rsid w:val="00285D15"/>
    <w:rsid w:val="00285EA1"/>
    <w:rsid w:val="00285ED8"/>
    <w:rsid w:val="00285F04"/>
    <w:rsid w:val="002868C7"/>
    <w:rsid w:val="0028699B"/>
    <w:rsid w:val="00286AB1"/>
    <w:rsid w:val="00286BE1"/>
    <w:rsid w:val="00286E93"/>
    <w:rsid w:val="00287236"/>
    <w:rsid w:val="00287BB8"/>
    <w:rsid w:val="0029074D"/>
    <w:rsid w:val="00290CF1"/>
    <w:rsid w:val="0029166C"/>
    <w:rsid w:val="002919A3"/>
    <w:rsid w:val="002919E8"/>
    <w:rsid w:val="00291F59"/>
    <w:rsid w:val="0029212E"/>
    <w:rsid w:val="0029281C"/>
    <w:rsid w:val="00293120"/>
    <w:rsid w:val="0029338F"/>
    <w:rsid w:val="0029342B"/>
    <w:rsid w:val="00293C7A"/>
    <w:rsid w:val="0029446E"/>
    <w:rsid w:val="00294714"/>
    <w:rsid w:val="002950D9"/>
    <w:rsid w:val="00295191"/>
    <w:rsid w:val="00295EA1"/>
    <w:rsid w:val="002963F8"/>
    <w:rsid w:val="00296DCC"/>
    <w:rsid w:val="00297BD1"/>
    <w:rsid w:val="00297F05"/>
    <w:rsid w:val="002A0031"/>
    <w:rsid w:val="002A01B1"/>
    <w:rsid w:val="002A01C4"/>
    <w:rsid w:val="002A05C4"/>
    <w:rsid w:val="002A0E2A"/>
    <w:rsid w:val="002A118B"/>
    <w:rsid w:val="002A1401"/>
    <w:rsid w:val="002A1743"/>
    <w:rsid w:val="002A1C4E"/>
    <w:rsid w:val="002A1C62"/>
    <w:rsid w:val="002A22D4"/>
    <w:rsid w:val="002A262F"/>
    <w:rsid w:val="002A291B"/>
    <w:rsid w:val="002A2947"/>
    <w:rsid w:val="002A2C84"/>
    <w:rsid w:val="002A2E63"/>
    <w:rsid w:val="002A30E5"/>
    <w:rsid w:val="002A4267"/>
    <w:rsid w:val="002A4B00"/>
    <w:rsid w:val="002A4E18"/>
    <w:rsid w:val="002A4E27"/>
    <w:rsid w:val="002A518A"/>
    <w:rsid w:val="002A5649"/>
    <w:rsid w:val="002A5BB2"/>
    <w:rsid w:val="002A64C2"/>
    <w:rsid w:val="002A66B4"/>
    <w:rsid w:val="002A6835"/>
    <w:rsid w:val="002A69FB"/>
    <w:rsid w:val="002A7495"/>
    <w:rsid w:val="002A7838"/>
    <w:rsid w:val="002A7A2C"/>
    <w:rsid w:val="002B04E9"/>
    <w:rsid w:val="002B05D0"/>
    <w:rsid w:val="002B096D"/>
    <w:rsid w:val="002B11B2"/>
    <w:rsid w:val="002B1356"/>
    <w:rsid w:val="002B147C"/>
    <w:rsid w:val="002B14FC"/>
    <w:rsid w:val="002B19D2"/>
    <w:rsid w:val="002B1FFD"/>
    <w:rsid w:val="002B2854"/>
    <w:rsid w:val="002B2C6F"/>
    <w:rsid w:val="002B3048"/>
    <w:rsid w:val="002B33D7"/>
    <w:rsid w:val="002B3657"/>
    <w:rsid w:val="002B3890"/>
    <w:rsid w:val="002B39AE"/>
    <w:rsid w:val="002B3B80"/>
    <w:rsid w:val="002B3D01"/>
    <w:rsid w:val="002B3F3C"/>
    <w:rsid w:val="002B4353"/>
    <w:rsid w:val="002B4355"/>
    <w:rsid w:val="002B448E"/>
    <w:rsid w:val="002B4566"/>
    <w:rsid w:val="002B50E7"/>
    <w:rsid w:val="002B5AC6"/>
    <w:rsid w:val="002B5DC5"/>
    <w:rsid w:val="002B5F7F"/>
    <w:rsid w:val="002B6593"/>
    <w:rsid w:val="002B6B5E"/>
    <w:rsid w:val="002B6B78"/>
    <w:rsid w:val="002B7BBC"/>
    <w:rsid w:val="002C054A"/>
    <w:rsid w:val="002C05CE"/>
    <w:rsid w:val="002C090F"/>
    <w:rsid w:val="002C09A5"/>
    <w:rsid w:val="002C0AF6"/>
    <w:rsid w:val="002C106A"/>
    <w:rsid w:val="002C18D8"/>
    <w:rsid w:val="002C1DB0"/>
    <w:rsid w:val="002C2207"/>
    <w:rsid w:val="002C233C"/>
    <w:rsid w:val="002C2812"/>
    <w:rsid w:val="002C2E01"/>
    <w:rsid w:val="002C2F9C"/>
    <w:rsid w:val="002C30AD"/>
    <w:rsid w:val="002C3329"/>
    <w:rsid w:val="002C39ED"/>
    <w:rsid w:val="002C3D95"/>
    <w:rsid w:val="002C3F59"/>
    <w:rsid w:val="002C427B"/>
    <w:rsid w:val="002C45D3"/>
    <w:rsid w:val="002C464E"/>
    <w:rsid w:val="002C4703"/>
    <w:rsid w:val="002C4A2D"/>
    <w:rsid w:val="002C4A79"/>
    <w:rsid w:val="002C4A96"/>
    <w:rsid w:val="002C4ADF"/>
    <w:rsid w:val="002C4C30"/>
    <w:rsid w:val="002C4E68"/>
    <w:rsid w:val="002C4ED4"/>
    <w:rsid w:val="002C4EED"/>
    <w:rsid w:val="002C4EF0"/>
    <w:rsid w:val="002C56B2"/>
    <w:rsid w:val="002C619E"/>
    <w:rsid w:val="002C781B"/>
    <w:rsid w:val="002C7949"/>
    <w:rsid w:val="002C79EA"/>
    <w:rsid w:val="002C7F6B"/>
    <w:rsid w:val="002D022B"/>
    <w:rsid w:val="002D0506"/>
    <w:rsid w:val="002D1BFD"/>
    <w:rsid w:val="002D1D8A"/>
    <w:rsid w:val="002D1E69"/>
    <w:rsid w:val="002D2076"/>
    <w:rsid w:val="002D2118"/>
    <w:rsid w:val="002D22E4"/>
    <w:rsid w:val="002D2514"/>
    <w:rsid w:val="002D26EC"/>
    <w:rsid w:val="002D28EB"/>
    <w:rsid w:val="002D2937"/>
    <w:rsid w:val="002D2F84"/>
    <w:rsid w:val="002D3A9E"/>
    <w:rsid w:val="002D44F5"/>
    <w:rsid w:val="002D4753"/>
    <w:rsid w:val="002D55DC"/>
    <w:rsid w:val="002D5617"/>
    <w:rsid w:val="002D5756"/>
    <w:rsid w:val="002D58E2"/>
    <w:rsid w:val="002D59FC"/>
    <w:rsid w:val="002D61DC"/>
    <w:rsid w:val="002D6758"/>
    <w:rsid w:val="002D7525"/>
    <w:rsid w:val="002D7722"/>
    <w:rsid w:val="002D799D"/>
    <w:rsid w:val="002D7B5B"/>
    <w:rsid w:val="002D7CBD"/>
    <w:rsid w:val="002E0041"/>
    <w:rsid w:val="002E027E"/>
    <w:rsid w:val="002E05B5"/>
    <w:rsid w:val="002E0759"/>
    <w:rsid w:val="002E0775"/>
    <w:rsid w:val="002E0E40"/>
    <w:rsid w:val="002E0E87"/>
    <w:rsid w:val="002E1207"/>
    <w:rsid w:val="002E12A0"/>
    <w:rsid w:val="002E14A7"/>
    <w:rsid w:val="002E16D4"/>
    <w:rsid w:val="002E1770"/>
    <w:rsid w:val="002E1808"/>
    <w:rsid w:val="002E18A1"/>
    <w:rsid w:val="002E25AB"/>
    <w:rsid w:val="002E27D1"/>
    <w:rsid w:val="002E2A25"/>
    <w:rsid w:val="002E2C9B"/>
    <w:rsid w:val="002E32B5"/>
    <w:rsid w:val="002E33F4"/>
    <w:rsid w:val="002E349F"/>
    <w:rsid w:val="002E36F0"/>
    <w:rsid w:val="002E3E1A"/>
    <w:rsid w:val="002E40D8"/>
    <w:rsid w:val="002E41B2"/>
    <w:rsid w:val="002E461C"/>
    <w:rsid w:val="002E48DD"/>
    <w:rsid w:val="002E48FD"/>
    <w:rsid w:val="002E49B0"/>
    <w:rsid w:val="002E50AB"/>
    <w:rsid w:val="002E51D8"/>
    <w:rsid w:val="002E57B4"/>
    <w:rsid w:val="002E62CE"/>
    <w:rsid w:val="002E69AF"/>
    <w:rsid w:val="002E6BA4"/>
    <w:rsid w:val="002E6E7A"/>
    <w:rsid w:val="002E6E8A"/>
    <w:rsid w:val="002E7BFF"/>
    <w:rsid w:val="002F00C2"/>
    <w:rsid w:val="002F04BA"/>
    <w:rsid w:val="002F086E"/>
    <w:rsid w:val="002F0B0E"/>
    <w:rsid w:val="002F0EAD"/>
    <w:rsid w:val="002F1621"/>
    <w:rsid w:val="002F188F"/>
    <w:rsid w:val="002F1B7A"/>
    <w:rsid w:val="002F1C4F"/>
    <w:rsid w:val="002F1E6D"/>
    <w:rsid w:val="002F1F30"/>
    <w:rsid w:val="002F1FA7"/>
    <w:rsid w:val="002F2AB2"/>
    <w:rsid w:val="002F326E"/>
    <w:rsid w:val="002F3425"/>
    <w:rsid w:val="002F355A"/>
    <w:rsid w:val="002F3849"/>
    <w:rsid w:val="002F4172"/>
    <w:rsid w:val="002F41F9"/>
    <w:rsid w:val="002F4A4B"/>
    <w:rsid w:val="002F4AFF"/>
    <w:rsid w:val="002F507A"/>
    <w:rsid w:val="002F5604"/>
    <w:rsid w:val="002F560D"/>
    <w:rsid w:val="002F57E4"/>
    <w:rsid w:val="002F5B17"/>
    <w:rsid w:val="002F5B47"/>
    <w:rsid w:val="002F5B9C"/>
    <w:rsid w:val="002F68CB"/>
    <w:rsid w:val="002F695D"/>
    <w:rsid w:val="002F6DDB"/>
    <w:rsid w:val="002F71B3"/>
    <w:rsid w:val="002F7209"/>
    <w:rsid w:val="002F750D"/>
    <w:rsid w:val="002F76A2"/>
    <w:rsid w:val="00300144"/>
    <w:rsid w:val="00300EBD"/>
    <w:rsid w:val="0030100E"/>
    <w:rsid w:val="003011F1"/>
    <w:rsid w:val="0030184D"/>
    <w:rsid w:val="003018AB"/>
    <w:rsid w:val="00301960"/>
    <w:rsid w:val="00301DBF"/>
    <w:rsid w:val="00302089"/>
    <w:rsid w:val="0030229E"/>
    <w:rsid w:val="00302D0F"/>
    <w:rsid w:val="003031F9"/>
    <w:rsid w:val="00303241"/>
    <w:rsid w:val="00303EAB"/>
    <w:rsid w:val="00304007"/>
    <w:rsid w:val="0030432B"/>
    <w:rsid w:val="00304530"/>
    <w:rsid w:val="00304C1B"/>
    <w:rsid w:val="00304E78"/>
    <w:rsid w:val="00305197"/>
    <w:rsid w:val="00305520"/>
    <w:rsid w:val="00305C16"/>
    <w:rsid w:val="00305D52"/>
    <w:rsid w:val="00306242"/>
    <w:rsid w:val="00306958"/>
    <w:rsid w:val="00306AEC"/>
    <w:rsid w:val="0030707F"/>
    <w:rsid w:val="00307B59"/>
    <w:rsid w:val="00307F30"/>
    <w:rsid w:val="00310236"/>
    <w:rsid w:val="003109D2"/>
    <w:rsid w:val="00310B48"/>
    <w:rsid w:val="0031155A"/>
    <w:rsid w:val="003117A4"/>
    <w:rsid w:val="00311B50"/>
    <w:rsid w:val="00311CB5"/>
    <w:rsid w:val="00312D88"/>
    <w:rsid w:val="00312EFD"/>
    <w:rsid w:val="00312FC1"/>
    <w:rsid w:val="003130F2"/>
    <w:rsid w:val="0031319D"/>
    <w:rsid w:val="003134BC"/>
    <w:rsid w:val="00314534"/>
    <w:rsid w:val="00314711"/>
    <w:rsid w:val="00314BB7"/>
    <w:rsid w:val="00314E7B"/>
    <w:rsid w:val="00314EDE"/>
    <w:rsid w:val="00315380"/>
    <w:rsid w:val="00315DB5"/>
    <w:rsid w:val="00315E65"/>
    <w:rsid w:val="00315F2B"/>
    <w:rsid w:val="003166CB"/>
    <w:rsid w:val="00316B52"/>
    <w:rsid w:val="0031714C"/>
    <w:rsid w:val="003174A0"/>
    <w:rsid w:val="0031766E"/>
    <w:rsid w:val="00317AC1"/>
    <w:rsid w:val="00320240"/>
    <w:rsid w:val="003202A2"/>
    <w:rsid w:val="00320346"/>
    <w:rsid w:val="003204A9"/>
    <w:rsid w:val="003205C2"/>
    <w:rsid w:val="00320BA8"/>
    <w:rsid w:val="0032160D"/>
    <w:rsid w:val="00321757"/>
    <w:rsid w:val="003219F4"/>
    <w:rsid w:val="00321C0C"/>
    <w:rsid w:val="00321DE2"/>
    <w:rsid w:val="00322088"/>
    <w:rsid w:val="00322ED0"/>
    <w:rsid w:val="00323243"/>
    <w:rsid w:val="00323627"/>
    <w:rsid w:val="003238E5"/>
    <w:rsid w:val="00323BCF"/>
    <w:rsid w:val="00323CD8"/>
    <w:rsid w:val="00323DA8"/>
    <w:rsid w:val="003243AD"/>
    <w:rsid w:val="003246E5"/>
    <w:rsid w:val="00324A21"/>
    <w:rsid w:val="00324E8A"/>
    <w:rsid w:val="00324F99"/>
    <w:rsid w:val="0032503F"/>
    <w:rsid w:val="00325326"/>
    <w:rsid w:val="0032547B"/>
    <w:rsid w:val="003255E8"/>
    <w:rsid w:val="00325B2E"/>
    <w:rsid w:val="00325C76"/>
    <w:rsid w:val="003262CC"/>
    <w:rsid w:val="0032666A"/>
    <w:rsid w:val="0032675F"/>
    <w:rsid w:val="0032680F"/>
    <w:rsid w:val="00326A41"/>
    <w:rsid w:val="00326B5B"/>
    <w:rsid w:val="00326D4B"/>
    <w:rsid w:val="00326FB7"/>
    <w:rsid w:val="00327023"/>
    <w:rsid w:val="003271A7"/>
    <w:rsid w:val="00327283"/>
    <w:rsid w:val="00327431"/>
    <w:rsid w:val="0033068F"/>
    <w:rsid w:val="00330ABC"/>
    <w:rsid w:val="00330D07"/>
    <w:rsid w:val="00331664"/>
    <w:rsid w:val="00331CAB"/>
    <w:rsid w:val="00331EBE"/>
    <w:rsid w:val="00332EBD"/>
    <w:rsid w:val="003331B5"/>
    <w:rsid w:val="00333D65"/>
    <w:rsid w:val="00333D9D"/>
    <w:rsid w:val="00334499"/>
    <w:rsid w:val="003352D6"/>
    <w:rsid w:val="00335840"/>
    <w:rsid w:val="00335D94"/>
    <w:rsid w:val="0033669C"/>
    <w:rsid w:val="003366A7"/>
    <w:rsid w:val="003367E4"/>
    <w:rsid w:val="00336CE0"/>
    <w:rsid w:val="00336FB0"/>
    <w:rsid w:val="003377B9"/>
    <w:rsid w:val="003377C3"/>
    <w:rsid w:val="003377D1"/>
    <w:rsid w:val="00337803"/>
    <w:rsid w:val="00337E7D"/>
    <w:rsid w:val="0034040E"/>
    <w:rsid w:val="00340889"/>
    <w:rsid w:val="00340C5A"/>
    <w:rsid w:val="0034102B"/>
    <w:rsid w:val="00341186"/>
    <w:rsid w:val="00341978"/>
    <w:rsid w:val="00341A6B"/>
    <w:rsid w:val="00341ADD"/>
    <w:rsid w:val="00341DEA"/>
    <w:rsid w:val="00341F1B"/>
    <w:rsid w:val="00341FDE"/>
    <w:rsid w:val="00342142"/>
    <w:rsid w:val="00342A1B"/>
    <w:rsid w:val="00342C7B"/>
    <w:rsid w:val="003430C9"/>
    <w:rsid w:val="0034356C"/>
    <w:rsid w:val="0034450C"/>
    <w:rsid w:val="003445BB"/>
    <w:rsid w:val="00344794"/>
    <w:rsid w:val="00344D67"/>
    <w:rsid w:val="00344DB4"/>
    <w:rsid w:val="003452AB"/>
    <w:rsid w:val="0034544D"/>
    <w:rsid w:val="00345684"/>
    <w:rsid w:val="00345BFE"/>
    <w:rsid w:val="003466D3"/>
    <w:rsid w:val="003467E8"/>
    <w:rsid w:val="0034693F"/>
    <w:rsid w:val="00346B2E"/>
    <w:rsid w:val="00346DC4"/>
    <w:rsid w:val="00346F6A"/>
    <w:rsid w:val="0034722A"/>
    <w:rsid w:val="00347758"/>
    <w:rsid w:val="0034790C"/>
    <w:rsid w:val="00347CDD"/>
    <w:rsid w:val="003503E8"/>
    <w:rsid w:val="00350711"/>
    <w:rsid w:val="0035087C"/>
    <w:rsid w:val="00350974"/>
    <w:rsid w:val="00350D87"/>
    <w:rsid w:val="00351345"/>
    <w:rsid w:val="003515C0"/>
    <w:rsid w:val="003518A4"/>
    <w:rsid w:val="00351C5F"/>
    <w:rsid w:val="0035251B"/>
    <w:rsid w:val="00352895"/>
    <w:rsid w:val="0035302E"/>
    <w:rsid w:val="00353509"/>
    <w:rsid w:val="003536F6"/>
    <w:rsid w:val="00353BA3"/>
    <w:rsid w:val="00354211"/>
    <w:rsid w:val="0035427A"/>
    <w:rsid w:val="003542E7"/>
    <w:rsid w:val="0035465D"/>
    <w:rsid w:val="00354A5B"/>
    <w:rsid w:val="00354B32"/>
    <w:rsid w:val="00354CE1"/>
    <w:rsid w:val="00354FE9"/>
    <w:rsid w:val="00355E28"/>
    <w:rsid w:val="003560BA"/>
    <w:rsid w:val="003562CF"/>
    <w:rsid w:val="00356647"/>
    <w:rsid w:val="00356B30"/>
    <w:rsid w:val="00356B4B"/>
    <w:rsid w:val="0035723A"/>
    <w:rsid w:val="00357305"/>
    <w:rsid w:val="00357677"/>
    <w:rsid w:val="00357843"/>
    <w:rsid w:val="00357AB0"/>
    <w:rsid w:val="00360807"/>
    <w:rsid w:val="003612B9"/>
    <w:rsid w:val="00361300"/>
    <w:rsid w:val="0036152D"/>
    <w:rsid w:val="00361692"/>
    <w:rsid w:val="00361696"/>
    <w:rsid w:val="0036172D"/>
    <w:rsid w:val="00361853"/>
    <w:rsid w:val="00361972"/>
    <w:rsid w:val="00361DCD"/>
    <w:rsid w:val="00362188"/>
    <w:rsid w:val="00362657"/>
    <w:rsid w:val="00362743"/>
    <w:rsid w:val="003627E8"/>
    <w:rsid w:val="00362D9D"/>
    <w:rsid w:val="003631FF"/>
    <w:rsid w:val="0036345E"/>
    <w:rsid w:val="003636DA"/>
    <w:rsid w:val="003638B8"/>
    <w:rsid w:val="00363C3B"/>
    <w:rsid w:val="00363D01"/>
    <w:rsid w:val="0036426B"/>
    <w:rsid w:val="00364591"/>
    <w:rsid w:val="003650EC"/>
    <w:rsid w:val="00365238"/>
    <w:rsid w:val="00365828"/>
    <w:rsid w:val="003659B3"/>
    <w:rsid w:val="00365AD4"/>
    <w:rsid w:val="00366695"/>
    <w:rsid w:val="00366702"/>
    <w:rsid w:val="003668E8"/>
    <w:rsid w:val="00366F5B"/>
    <w:rsid w:val="003673E3"/>
    <w:rsid w:val="00367965"/>
    <w:rsid w:val="00367966"/>
    <w:rsid w:val="00370D9E"/>
    <w:rsid w:val="0037161E"/>
    <w:rsid w:val="00371767"/>
    <w:rsid w:val="0037186E"/>
    <w:rsid w:val="00371904"/>
    <w:rsid w:val="00371B21"/>
    <w:rsid w:val="00371BD1"/>
    <w:rsid w:val="0037215D"/>
    <w:rsid w:val="00372538"/>
    <w:rsid w:val="00372BE3"/>
    <w:rsid w:val="00372C0C"/>
    <w:rsid w:val="003732A7"/>
    <w:rsid w:val="003739C5"/>
    <w:rsid w:val="00373B16"/>
    <w:rsid w:val="00373E2F"/>
    <w:rsid w:val="0037426A"/>
    <w:rsid w:val="0037430F"/>
    <w:rsid w:val="00374766"/>
    <w:rsid w:val="00374F53"/>
    <w:rsid w:val="003759BF"/>
    <w:rsid w:val="00375A11"/>
    <w:rsid w:val="00375BF4"/>
    <w:rsid w:val="00375C7F"/>
    <w:rsid w:val="003760EF"/>
    <w:rsid w:val="003767D8"/>
    <w:rsid w:val="00376B08"/>
    <w:rsid w:val="00376E03"/>
    <w:rsid w:val="00376FF9"/>
    <w:rsid w:val="003771A9"/>
    <w:rsid w:val="0037751D"/>
    <w:rsid w:val="00377AC3"/>
    <w:rsid w:val="00377E84"/>
    <w:rsid w:val="00380874"/>
    <w:rsid w:val="00380FE9"/>
    <w:rsid w:val="00381161"/>
    <w:rsid w:val="003816D9"/>
    <w:rsid w:val="0038198B"/>
    <w:rsid w:val="00381A08"/>
    <w:rsid w:val="00381B89"/>
    <w:rsid w:val="0038254C"/>
    <w:rsid w:val="00382BDF"/>
    <w:rsid w:val="0038321F"/>
    <w:rsid w:val="003835AE"/>
    <w:rsid w:val="003836C4"/>
    <w:rsid w:val="003839F7"/>
    <w:rsid w:val="00383BB0"/>
    <w:rsid w:val="00384091"/>
    <w:rsid w:val="003849C6"/>
    <w:rsid w:val="003852BC"/>
    <w:rsid w:val="00385A6E"/>
    <w:rsid w:val="00385C15"/>
    <w:rsid w:val="00385C22"/>
    <w:rsid w:val="00386001"/>
    <w:rsid w:val="00386259"/>
    <w:rsid w:val="00386B43"/>
    <w:rsid w:val="00387153"/>
    <w:rsid w:val="00387275"/>
    <w:rsid w:val="00387527"/>
    <w:rsid w:val="003877EF"/>
    <w:rsid w:val="00387C0C"/>
    <w:rsid w:val="00390726"/>
    <w:rsid w:val="003908A8"/>
    <w:rsid w:val="00390C06"/>
    <w:rsid w:val="00390D3E"/>
    <w:rsid w:val="00390F9C"/>
    <w:rsid w:val="003914A2"/>
    <w:rsid w:val="0039172F"/>
    <w:rsid w:val="00391FA2"/>
    <w:rsid w:val="003929B7"/>
    <w:rsid w:val="00393060"/>
    <w:rsid w:val="003931C8"/>
    <w:rsid w:val="003933C2"/>
    <w:rsid w:val="0039492C"/>
    <w:rsid w:val="00394C30"/>
    <w:rsid w:val="00394D82"/>
    <w:rsid w:val="00394E75"/>
    <w:rsid w:val="0039634D"/>
    <w:rsid w:val="0039690C"/>
    <w:rsid w:val="00396F6E"/>
    <w:rsid w:val="0039718D"/>
    <w:rsid w:val="0039761C"/>
    <w:rsid w:val="0039762F"/>
    <w:rsid w:val="003977BC"/>
    <w:rsid w:val="00397FA3"/>
    <w:rsid w:val="003A00B4"/>
    <w:rsid w:val="003A03A2"/>
    <w:rsid w:val="003A06A6"/>
    <w:rsid w:val="003A14B2"/>
    <w:rsid w:val="003A1591"/>
    <w:rsid w:val="003A1A55"/>
    <w:rsid w:val="003A2866"/>
    <w:rsid w:val="003A29A8"/>
    <w:rsid w:val="003A2B30"/>
    <w:rsid w:val="003A2C9F"/>
    <w:rsid w:val="003A372B"/>
    <w:rsid w:val="003A3C05"/>
    <w:rsid w:val="003A4403"/>
    <w:rsid w:val="003A44FC"/>
    <w:rsid w:val="003A4E31"/>
    <w:rsid w:val="003A5270"/>
    <w:rsid w:val="003A5B31"/>
    <w:rsid w:val="003A663F"/>
    <w:rsid w:val="003A68EE"/>
    <w:rsid w:val="003A6A56"/>
    <w:rsid w:val="003A6CF7"/>
    <w:rsid w:val="003A7103"/>
    <w:rsid w:val="003A7C02"/>
    <w:rsid w:val="003B07B7"/>
    <w:rsid w:val="003B10F2"/>
    <w:rsid w:val="003B1E56"/>
    <w:rsid w:val="003B223E"/>
    <w:rsid w:val="003B2459"/>
    <w:rsid w:val="003B27EE"/>
    <w:rsid w:val="003B2D25"/>
    <w:rsid w:val="003B2DEA"/>
    <w:rsid w:val="003B3503"/>
    <w:rsid w:val="003B3515"/>
    <w:rsid w:val="003B376D"/>
    <w:rsid w:val="003B3865"/>
    <w:rsid w:val="003B3DAE"/>
    <w:rsid w:val="003B41B3"/>
    <w:rsid w:val="003B44EF"/>
    <w:rsid w:val="003B470D"/>
    <w:rsid w:val="003B4C35"/>
    <w:rsid w:val="003B509B"/>
    <w:rsid w:val="003B50C1"/>
    <w:rsid w:val="003B6002"/>
    <w:rsid w:val="003B6163"/>
    <w:rsid w:val="003B622E"/>
    <w:rsid w:val="003B63E6"/>
    <w:rsid w:val="003B6703"/>
    <w:rsid w:val="003B67EF"/>
    <w:rsid w:val="003B6E57"/>
    <w:rsid w:val="003B781F"/>
    <w:rsid w:val="003B7B36"/>
    <w:rsid w:val="003B7EC9"/>
    <w:rsid w:val="003C03CF"/>
    <w:rsid w:val="003C0934"/>
    <w:rsid w:val="003C09CC"/>
    <w:rsid w:val="003C0D6E"/>
    <w:rsid w:val="003C1123"/>
    <w:rsid w:val="003C185C"/>
    <w:rsid w:val="003C187F"/>
    <w:rsid w:val="003C1CF2"/>
    <w:rsid w:val="003C207A"/>
    <w:rsid w:val="003C23E4"/>
    <w:rsid w:val="003C2FA6"/>
    <w:rsid w:val="003C30A7"/>
    <w:rsid w:val="003C3741"/>
    <w:rsid w:val="003C3C76"/>
    <w:rsid w:val="003C457E"/>
    <w:rsid w:val="003C46EE"/>
    <w:rsid w:val="003C4B87"/>
    <w:rsid w:val="003C4BFA"/>
    <w:rsid w:val="003C4C73"/>
    <w:rsid w:val="003C512A"/>
    <w:rsid w:val="003C53F3"/>
    <w:rsid w:val="003C5BDB"/>
    <w:rsid w:val="003C6313"/>
    <w:rsid w:val="003C663B"/>
    <w:rsid w:val="003C67A0"/>
    <w:rsid w:val="003C6850"/>
    <w:rsid w:val="003C69B1"/>
    <w:rsid w:val="003C6A0B"/>
    <w:rsid w:val="003C71A6"/>
    <w:rsid w:val="003C7449"/>
    <w:rsid w:val="003C75AA"/>
    <w:rsid w:val="003C792A"/>
    <w:rsid w:val="003C7C16"/>
    <w:rsid w:val="003D0CE5"/>
    <w:rsid w:val="003D115B"/>
    <w:rsid w:val="003D14E5"/>
    <w:rsid w:val="003D1721"/>
    <w:rsid w:val="003D1B43"/>
    <w:rsid w:val="003D20A3"/>
    <w:rsid w:val="003D230D"/>
    <w:rsid w:val="003D2537"/>
    <w:rsid w:val="003D256E"/>
    <w:rsid w:val="003D266A"/>
    <w:rsid w:val="003D2C1A"/>
    <w:rsid w:val="003D2F7D"/>
    <w:rsid w:val="003D3111"/>
    <w:rsid w:val="003D3124"/>
    <w:rsid w:val="003D33A1"/>
    <w:rsid w:val="003D352E"/>
    <w:rsid w:val="003D3652"/>
    <w:rsid w:val="003D3824"/>
    <w:rsid w:val="003D3908"/>
    <w:rsid w:val="003D3E89"/>
    <w:rsid w:val="003D40D8"/>
    <w:rsid w:val="003D431F"/>
    <w:rsid w:val="003D449A"/>
    <w:rsid w:val="003D4956"/>
    <w:rsid w:val="003D4D95"/>
    <w:rsid w:val="003D5107"/>
    <w:rsid w:val="003D534F"/>
    <w:rsid w:val="003D55B8"/>
    <w:rsid w:val="003D57C1"/>
    <w:rsid w:val="003D5C8F"/>
    <w:rsid w:val="003D5D37"/>
    <w:rsid w:val="003D613C"/>
    <w:rsid w:val="003D66B7"/>
    <w:rsid w:val="003D7189"/>
    <w:rsid w:val="003D745E"/>
    <w:rsid w:val="003D7894"/>
    <w:rsid w:val="003D7B76"/>
    <w:rsid w:val="003E04A7"/>
    <w:rsid w:val="003E0674"/>
    <w:rsid w:val="003E0FE0"/>
    <w:rsid w:val="003E14AF"/>
    <w:rsid w:val="003E1501"/>
    <w:rsid w:val="003E1784"/>
    <w:rsid w:val="003E1CE2"/>
    <w:rsid w:val="003E2A5E"/>
    <w:rsid w:val="003E315E"/>
    <w:rsid w:val="003E33A5"/>
    <w:rsid w:val="003E3A4B"/>
    <w:rsid w:val="003E3D71"/>
    <w:rsid w:val="003E4556"/>
    <w:rsid w:val="003E46F3"/>
    <w:rsid w:val="003E48A7"/>
    <w:rsid w:val="003E4CBD"/>
    <w:rsid w:val="003E4E79"/>
    <w:rsid w:val="003E50F6"/>
    <w:rsid w:val="003E519E"/>
    <w:rsid w:val="003E54D1"/>
    <w:rsid w:val="003E5A98"/>
    <w:rsid w:val="003E5BD6"/>
    <w:rsid w:val="003E5E68"/>
    <w:rsid w:val="003E5F60"/>
    <w:rsid w:val="003E6993"/>
    <w:rsid w:val="003E6BA3"/>
    <w:rsid w:val="003E711F"/>
    <w:rsid w:val="003E7AD7"/>
    <w:rsid w:val="003E7DB5"/>
    <w:rsid w:val="003F054A"/>
    <w:rsid w:val="003F090C"/>
    <w:rsid w:val="003F0EFC"/>
    <w:rsid w:val="003F1858"/>
    <w:rsid w:val="003F1869"/>
    <w:rsid w:val="003F27F3"/>
    <w:rsid w:val="003F2925"/>
    <w:rsid w:val="003F32BB"/>
    <w:rsid w:val="003F3C6C"/>
    <w:rsid w:val="003F407E"/>
    <w:rsid w:val="003F446B"/>
    <w:rsid w:val="003F4601"/>
    <w:rsid w:val="003F512C"/>
    <w:rsid w:val="003F5470"/>
    <w:rsid w:val="003F58A4"/>
    <w:rsid w:val="003F60C0"/>
    <w:rsid w:val="003F6173"/>
    <w:rsid w:val="003F66A4"/>
    <w:rsid w:val="003F66FC"/>
    <w:rsid w:val="00400361"/>
    <w:rsid w:val="00400C8A"/>
    <w:rsid w:val="00400D95"/>
    <w:rsid w:val="00400E9B"/>
    <w:rsid w:val="0040154C"/>
    <w:rsid w:val="004017E5"/>
    <w:rsid w:val="00401A6B"/>
    <w:rsid w:val="00401D8D"/>
    <w:rsid w:val="00401F79"/>
    <w:rsid w:val="00402373"/>
    <w:rsid w:val="0040276B"/>
    <w:rsid w:val="004028B5"/>
    <w:rsid w:val="00402B74"/>
    <w:rsid w:val="00402DD6"/>
    <w:rsid w:val="00403014"/>
    <w:rsid w:val="00403415"/>
    <w:rsid w:val="004034A2"/>
    <w:rsid w:val="004039B4"/>
    <w:rsid w:val="004041C9"/>
    <w:rsid w:val="00404509"/>
    <w:rsid w:val="004047C0"/>
    <w:rsid w:val="0040488D"/>
    <w:rsid w:val="00404ED2"/>
    <w:rsid w:val="004057D8"/>
    <w:rsid w:val="004063D7"/>
    <w:rsid w:val="00406762"/>
    <w:rsid w:val="00407AC1"/>
    <w:rsid w:val="00407CA9"/>
    <w:rsid w:val="00407EE6"/>
    <w:rsid w:val="00410877"/>
    <w:rsid w:val="00410BDC"/>
    <w:rsid w:val="00411B81"/>
    <w:rsid w:val="004121D6"/>
    <w:rsid w:val="00412682"/>
    <w:rsid w:val="00412841"/>
    <w:rsid w:val="004132AB"/>
    <w:rsid w:val="004132E9"/>
    <w:rsid w:val="0041369D"/>
    <w:rsid w:val="00413831"/>
    <w:rsid w:val="00413857"/>
    <w:rsid w:val="00413B22"/>
    <w:rsid w:val="00414247"/>
    <w:rsid w:val="0041451E"/>
    <w:rsid w:val="004149FF"/>
    <w:rsid w:val="00414A53"/>
    <w:rsid w:val="00414B21"/>
    <w:rsid w:val="00414EE0"/>
    <w:rsid w:val="00415078"/>
    <w:rsid w:val="004150E6"/>
    <w:rsid w:val="0041568D"/>
    <w:rsid w:val="0041583E"/>
    <w:rsid w:val="004159B1"/>
    <w:rsid w:val="00415AD3"/>
    <w:rsid w:val="00415C92"/>
    <w:rsid w:val="0041654D"/>
    <w:rsid w:val="0041688D"/>
    <w:rsid w:val="00416C45"/>
    <w:rsid w:val="00416D15"/>
    <w:rsid w:val="00416DE2"/>
    <w:rsid w:val="004174A1"/>
    <w:rsid w:val="00417A93"/>
    <w:rsid w:val="004209D3"/>
    <w:rsid w:val="0042111B"/>
    <w:rsid w:val="00421417"/>
    <w:rsid w:val="0042142B"/>
    <w:rsid w:val="004218CC"/>
    <w:rsid w:val="004218F1"/>
    <w:rsid w:val="00422217"/>
    <w:rsid w:val="004223AF"/>
    <w:rsid w:val="0042245E"/>
    <w:rsid w:val="00422E51"/>
    <w:rsid w:val="004233C3"/>
    <w:rsid w:val="00423739"/>
    <w:rsid w:val="00423D0B"/>
    <w:rsid w:val="00423D6B"/>
    <w:rsid w:val="004241C5"/>
    <w:rsid w:val="00424332"/>
    <w:rsid w:val="00424AA6"/>
    <w:rsid w:val="00424DF6"/>
    <w:rsid w:val="00424FE8"/>
    <w:rsid w:val="00425270"/>
    <w:rsid w:val="00425637"/>
    <w:rsid w:val="00425AF6"/>
    <w:rsid w:val="00425E06"/>
    <w:rsid w:val="004268A7"/>
    <w:rsid w:val="00427146"/>
    <w:rsid w:val="004271E5"/>
    <w:rsid w:val="00427403"/>
    <w:rsid w:val="004275A3"/>
    <w:rsid w:val="00427BBA"/>
    <w:rsid w:val="00427D0A"/>
    <w:rsid w:val="00430161"/>
    <w:rsid w:val="0043075F"/>
    <w:rsid w:val="0043084B"/>
    <w:rsid w:val="004308B3"/>
    <w:rsid w:val="00431511"/>
    <w:rsid w:val="0043181B"/>
    <w:rsid w:val="004318AF"/>
    <w:rsid w:val="00431D7D"/>
    <w:rsid w:val="004329E9"/>
    <w:rsid w:val="00432DE1"/>
    <w:rsid w:val="00433363"/>
    <w:rsid w:val="0043373F"/>
    <w:rsid w:val="00433AD2"/>
    <w:rsid w:val="00433EA5"/>
    <w:rsid w:val="00433FBA"/>
    <w:rsid w:val="00434222"/>
    <w:rsid w:val="00434AA4"/>
    <w:rsid w:val="00434E46"/>
    <w:rsid w:val="004352A4"/>
    <w:rsid w:val="004355FE"/>
    <w:rsid w:val="004357CB"/>
    <w:rsid w:val="0043601D"/>
    <w:rsid w:val="004361B4"/>
    <w:rsid w:val="00436872"/>
    <w:rsid w:val="004368BC"/>
    <w:rsid w:val="00436FE9"/>
    <w:rsid w:val="00437272"/>
    <w:rsid w:val="00437302"/>
    <w:rsid w:val="00437543"/>
    <w:rsid w:val="00437566"/>
    <w:rsid w:val="00437601"/>
    <w:rsid w:val="00437CAE"/>
    <w:rsid w:val="0044045A"/>
    <w:rsid w:val="00440557"/>
    <w:rsid w:val="00440694"/>
    <w:rsid w:val="00440892"/>
    <w:rsid w:val="00440B87"/>
    <w:rsid w:val="00441037"/>
    <w:rsid w:val="00441793"/>
    <w:rsid w:val="004418D0"/>
    <w:rsid w:val="0044191B"/>
    <w:rsid w:val="00442700"/>
    <w:rsid w:val="00442746"/>
    <w:rsid w:val="00442848"/>
    <w:rsid w:val="00442926"/>
    <w:rsid w:val="0044300C"/>
    <w:rsid w:val="004438E3"/>
    <w:rsid w:val="004438EE"/>
    <w:rsid w:val="00443EC0"/>
    <w:rsid w:val="00444056"/>
    <w:rsid w:val="0044408A"/>
    <w:rsid w:val="00444215"/>
    <w:rsid w:val="0044429C"/>
    <w:rsid w:val="00444DA1"/>
    <w:rsid w:val="00444DAE"/>
    <w:rsid w:val="00445071"/>
    <w:rsid w:val="004450E4"/>
    <w:rsid w:val="00445619"/>
    <w:rsid w:val="0044598B"/>
    <w:rsid w:val="00445B1A"/>
    <w:rsid w:val="00445EFC"/>
    <w:rsid w:val="0044625D"/>
    <w:rsid w:val="0044655B"/>
    <w:rsid w:val="00446B60"/>
    <w:rsid w:val="00446E1A"/>
    <w:rsid w:val="00446EAE"/>
    <w:rsid w:val="00446F97"/>
    <w:rsid w:val="004472A9"/>
    <w:rsid w:val="00447350"/>
    <w:rsid w:val="00447665"/>
    <w:rsid w:val="00447D01"/>
    <w:rsid w:val="00450494"/>
    <w:rsid w:val="00450591"/>
    <w:rsid w:val="004511A2"/>
    <w:rsid w:val="00451F09"/>
    <w:rsid w:val="004523DA"/>
    <w:rsid w:val="004524D6"/>
    <w:rsid w:val="004528A9"/>
    <w:rsid w:val="004529B5"/>
    <w:rsid w:val="00452D79"/>
    <w:rsid w:val="004531B2"/>
    <w:rsid w:val="004534A8"/>
    <w:rsid w:val="00453812"/>
    <w:rsid w:val="004538CE"/>
    <w:rsid w:val="00453B54"/>
    <w:rsid w:val="00453F94"/>
    <w:rsid w:val="004543A9"/>
    <w:rsid w:val="00454572"/>
    <w:rsid w:val="004548F1"/>
    <w:rsid w:val="00454BA6"/>
    <w:rsid w:val="00454DA6"/>
    <w:rsid w:val="00454DFA"/>
    <w:rsid w:val="004552FA"/>
    <w:rsid w:val="00455375"/>
    <w:rsid w:val="004558C2"/>
    <w:rsid w:val="00455917"/>
    <w:rsid w:val="00455918"/>
    <w:rsid w:val="00455AD9"/>
    <w:rsid w:val="00455C1A"/>
    <w:rsid w:val="00455C78"/>
    <w:rsid w:val="00456249"/>
    <w:rsid w:val="004563DB"/>
    <w:rsid w:val="00456ADA"/>
    <w:rsid w:val="00456DFB"/>
    <w:rsid w:val="004571E3"/>
    <w:rsid w:val="0045796D"/>
    <w:rsid w:val="00457BCE"/>
    <w:rsid w:val="00460EA9"/>
    <w:rsid w:val="0046108C"/>
    <w:rsid w:val="004611F2"/>
    <w:rsid w:val="004612FA"/>
    <w:rsid w:val="0046171A"/>
    <w:rsid w:val="00461943"/>
    <w:rsid w:val="0046202F"/>
    <w:rsid w:val="004624C0"/>
    <w:rsid w:val="00462750"/>
    <w:rsid w:val="00462D58"/>
    <w:rsid w:val="00462E53"/>
    <w:rsid w:val="00462F69"/>
    <w:rsid w:val="00463A8C"/>
    <w:rsid w:val="00464286"/>
    <w:rsid w:val="004648C7"/>
    <w:rsid w:val="00464CA2"/>
    <w:rsid w:val="00465017"/>
    <w:rsid w:val="00465223"/>
    <w:rsid w:val="0046533B"/>
    <w:rsid w:val="00465537"/>
    <w:rsid w:val="00465709"/>
    <w:rsid w:val="0046579C"/>
    <w:rsid w:val="00465FD1"/>
    <w:rsid w:val="004661AD"/>
    <w:rsid w:val="004662F1"/>
    <w:rsid w:val="00466A1F"/>
    <w:rsid w:val="00467041"/>
    <w:rsid w:val="004676BB"/>
    <w:rsid w:val="00467BD0"/>
    <w:rsid w:val="00467C87"/>
    <w:rsid w:val="00467DC3"/>
    <w:rsid w:val="00467E10"/>
    <w:rsid w:val="00470844"/>
    <w:rsid w:val="0047091C"/>
    <w:rsid w:val="004709DD"/>
    <w:rsid w:val="00470C72"/>
    <w:rsid w:val="00471092"/>
    <w:rsid w:val="00472ECC"/>
    <w:rsid w:val="0047354D"/>
    <w:rsid w:val="00473728"/>
    <w:rsid w:val="00474619"/>
    <w:rsid w:val="00474DB1"/>
    <w:rsid w:val="00474F08"/>
    <w:rsid w:val="00474FC6"/>
    <w:rsid w:val="00475230"/>
    <w:rsid w:val="004754B7"/>
    <w:rsid w:val="00475A30"/>
    <w:rsid w:val="00475AE3"/>
    <w:rsid w:val="00475DCC"/>
    <w:rsid w:val="004764F3"/>
    <w:rsid w:val="00476989"/>
    <w:rsid w:val="00476EB4"/>
    <w:rsid w:val="00477360"/>
    <w:rsid w:val="00480223"/>
    <w:rsid w:val="004804FC"/>
    <w:rsid w:val="00480B55"/>
    <w:rsid w:val="00480BFD"/>
    <w:rsid w:val="00480F5B"/>
    <w:rsid w:val="00481171"/>
    <w:rsid w:val="00481EF2"/>
    <w:rsid w:val="0048234D"/>
    <w:rsid w:val="00482370"/>
    <w:rsid w:val="00482EA2"/>
    <w:rsid w:val="004830F0"/>
    <w:rsid w:val="0048369A"/>
    <w:rsid w:val="004836A5"/>
    <w:rsid w:val="00483E7A"/>
    <w:rsid w:val="00483EC7"/>
    <w:rsid w:val="00483FD7"/>
    <w:rsid w:val="00484396"/>
    <w:rsid w:val="004848E0"/>
    <w:rsid w:val="00485789"/>
    <w:rsid w:val="004857A8"/>
    <w:rsid w:val="00485D62"/>
    <w:rsid w:val="00486177"/>
    <w:rsid w:val="004861E0"/>
    <w:rsid w:val="004864BE"/>
    <w:rsid w:val="00486D65"/>
    <w:rsid w:val="004876F3"/>
    <w:rsid w:val="004902C8"/>
    <w:rsid w:val="00490632"/>
    <w:rsid w:val="004907B9"/>
    <w:rsid w:val="004910F3"/>
    <w:rsid w:val="00491618"/>
    <w:rsid w:val="00491DB7"/>
    <w:rsid w:val="00491E83"/>
    <w:rsid w:val="004926AD"/>
    <w:rsid w:val="004928EF"/>
    <w:rsid w:val="00492959"/>
    <w:rsid w:val="00492A22"/>
    <w:rsid w:val="00492C40"/>
    <w:rsid w:val="00492E7C"/>
    <w:rsid w:val="00492EF8"/>
    <w:rsid w:val="00493099"/>
    <w:rsid w:val="0049372A"/>
    <w:rsid w:val="00493B20"/>
    <w:rsid w:val="00493F65"/>
    <w:rsid w:val="00494290"/>
    <w:rsid w:val="00494BD5"/>
    <w:rsid w:val="00495202"/>
    <w:rsid w:val="0049589A"/>
    <w:rsid w:val="00495F27"/>
    <w:rsid w:val="004962F7"/>
    <w:rsid w:val="00496341"/>
    <w:rsid w:val="00496500"/>
    <w:rsid w:val="004970A4"/>
    <w:rsid w:val="00497450"/>
    <w:rsid w:val="00497B78"/>
    <w:rsid w:val="004A0020"/>
    <w:rsid w:val="004A0574"/>
    <w:rsid w:val="004A0BA4"/>
    <w:rsid w:val="004A1035"/>
    <w:rsid w:val="004A10E5"/>
    <w:rsid w:val="004A1F0E"/>
    <w:rsid w:val="004A1F17"/>
    <w:rsid w:val="004A1FFE"/>
    <w:rsid w:val="004A2B27"/>
    <w:rsid w:val="004A2F40"/>
    <w:rsid w:val="004A30D5"/>
    <w:rsid w:val="004A31C5"/>
    <w:rsid w:val="004A35E2"/>
    <w:rsid w:val="004A3993"/>
    <w:rsid w:val="004A3A18"/>
    <w:rsid w:val="004A3BB4"/>
    <w:rsid w:val="004A3C73"/>
    <w:rsid w:val="004A400B"/>
    <w:rsid w:val="004A4690"/>
    <w:rsid w:val="004A4A15"/>
    <w:rsid w:val="004A513F"/>
    <w:rsid w:val="004A517B"/>
    <w:rsid w:val="004A51FE"/>
    <w:rsid w:val="004A55CB"/>
    <w:rsid w:val="004A57DD"/>
    <w:rsid w:val="004A59C0"/>
    <w:rsid w:val="004A5BF5"/>
    <w:rsid w:val="004A5DC7"/>
    <w:rsid w:val="004A6042"/>
    <w:rsid w:val="004A64E2"/>
    <w:rsid w:val="004A6D29"/>
    <w:rsid w:val="004A6F99"/>
    <w:rsid w:val="004A714E"/>
    <w:rsid w:val="004A715C"/>
    <w:rsid w:val="004A75B0"/>
    <w:rsid w:val="004A76A8"/>
    <w:rsid w:val="004A7791"/>
    <w:rsid w:val="004A7846"/>
    <w:rsid w:val="004A79E2"/>
    <w:rsid w:val="004A7B8C"/>
    <w:rsid w:val="004B007B"/>
    <w:rsid w:val="004B00E6"/>
    <w:rsid w:val="004B02A1"/>
    <w:rsid w:val="004B02C7"/>
    <w:rsid w:val="004B0556"/>
    <w:rsid w:val="004B0C86"/>
    <w:rsid w:val="004B0DC2"/>
    <w:rsid w:val="004B1D5F"/>
    <w:rsid w:val="004B1DB5"/>
    <w:rsid w:val="004B21DA"/>
    <w:rsid w:val="004B26E9"/>
    <w:rsid w:val="004B2877"/>
    <w:rsid w:val="004B2FD9"/>
    <w:rsid w:val="004B3056"/>
    <w:rsid w:val="004B3097"/>
    <w:rsid w:val="004B3A19"/>
    <w:rsid w:val="004B3EC9"/>
    <w:rsid w:val="004B40E3"/>
    <w:rsid w:val="004B4821"/>
    <w:rsid w:val="004B48A6"/>
    <w:rsid w:val="004B49FD"/>
    <w:rsid w:val="004B4DF8"/>
    <w:rsid w:val="004B4FAF"/>
    <w:rsid w:val="004B508A"/>
    <w:rsid w:val="004B5210"/>
    <w:rsid w:val="004B56C8"/>
    <w:rsid w:val="004B5EB6"/>
    <w:rsid w:val="004B6303"/>
    <w:rsid w:val="004B6506"/>
    <w:rsid w:val="004B684F"/>
    <w:rsid w:val="004B6898"/>
    <w:rsid w:val="004B6A1F"/>
    <w:rsid w:val="004B6B75"/>
    <w:rsid w:val="004B6D75"/>
    <w:rsid w:val="004B74F3"/>
    <w:rsid w:val="004B7D50"/>
    <w:rsid w:val="004C1765"/>
    <w:rsid w:val="004C18F8"/>
    <w:rsid w:val="004C1BFB"/>
    <w:rsid w:val="004C1F6B"/>
    <w:rsid w:val="004C21EA"/>
    <w:rsid w:val="004C2676"/>
    <w:rsid w:val="004C293B"/>
    <w:rsid w:val="004C2A64"/>
    <w:rsid w:val="004C3186"/>
    <w:rsid w:val="004C337C"/>
    <w:rsid w:val="004C3868"/>
    <w:rsid w:val="004C4487"/>
    <w:rsid w:val="004C4CE9"/>
    <w:rsid w:val="004C5758"/>
    <w:rsid w:val="004C57B5"/>
    <w:rsid w:val="004C57BF"/>
    <w:rsid w:val="004C58F6"/>
    <w:rsid w:val="004C59AF"/>
    <w:rsid w:val="004C5F31"/>
    <w:rsid w:val="004C62A8"/>
    <w:rsid w:val="004C6328"/>
    <w:rsid w:val="004C643F"/>
    <w:rsid w:val="004C6D99"/>
    <w:rsid w:val="004C706A"/>
    <w:rsid w:val="004D0A7D"/>
    <w:rsid w:val="004D117E"/>
    <w:rsid w:val="004D12F1"/>
    <w:rsid w:val="004D1342"/>
    <w:rsid w:val="004D15A2"/>
    <w:rsid w:val="004D1F2E"/>
    <w:rsid w:val="004D23DA"/>
    <w:rsid w:val="004D2481"/>
    <w:rsid w:val="004D26B0"/>
    <w:rsid w:val="004D2914"/>
    <w:rsid w:val="004D2A6F"/>
    <w:rsid w:val="004D2C4B"/>
    <w:rsid w:val="004D2C62"/>
    <w:rsid w:val="004D3047"/>
    <w:rsid w:val="004D36B3"/>
    <w:rsid w:val="004D3781"/>
    <w:rsid w:val="004D378F"/>
    <w:rsid w:val="004D400F"/>
    <w:rsid w:val="004D4CE3"/>
    <w:rsid w:val="004D4EB0"/>
    <w:rsid w:val="004D53DA"/>
    <w:rsid w:val="004D572E"/>
    <w:rsid w:val="004D5885"/>
    <w:rsid w:val="004D5DB4"/>
    <w:rsid w:val="004D6155"/>
    <w:rsid w:val="004D6361"/>
    <w:rsid w:val="004D63EE"/>
    <w:rsid w:val="004D6644"/>
    <w:rsid w:val="004D68CA"/>
    <w:rsid w:val="004D6B56"/>
    <w:rsid w:val="004D7450"/>
    <w:rsid w:val="004D74F1"/>
    <w:rsid w:val="004D7629"/>
    <w:rsid w:val="004D781B"/>
    <w:rsid w:val="004D7A2A"/>
    <w:rsid w:val="004E0532"/>
    <w:rsid w:val="004E0699"/>
    <w:rsid w:val="004E0C48"/>
    <w:rsid w:val="004E0E21"/>
    <w:rsid w:val="004E0F5B"/>
    <w:rsid w:val="004E17D9"/>
    <w:rsid w:val="004E1C80"/>
    <w:rsid w:val="004E1D55"/>
    <w:rsid w:val="004E1D7B"/>
    <w:rsid w:val="004E1EE6"/>
    <w:rsid w:val="004E1F08"/>
    <w:rsid w:val="004E29D8"/>
    <w:rsid w:val="004E2BB3"/>
    <w:rsid w:val="004E2DFD"/>
    <w:rsid w:val="004E30D1"/>
    <w:rsid w:val="004E3491"/>
    <w:rsid w:val="004E3586"/>
    <w:rsid w:val="004E43A3"/>
    <w:rsid w:val="004E4524"/>
    <w:rsid w:val="004E45C6"/>
    <w:rsid w:val="004E508B"/>
    <w:rsid w:val="004E53C5"/>
    <w:rsid w:val="004E5D22"/>
    <w:rsid w:val="004E5D55"/>
    <w:rsid w:val="004E5D67"/>
    <w:rsid w:val="004E6006"/>
    <w:rsid w:val="004E6046"/>
    <w:rsid w:val="004E667A"/>
    <w:rsid w:val="004E6B2E"/>
    <w:rsid w:val="004E7474"/>
    <w:rsid w:val="004E7606"/>
    <w:rsid w:val="004E7A1B"/>
    <w:rsid w:val="004F01CB"/>
    <w:rsid w:val="004F0609"/>
    <w:rsid w:val="004F0707"/>
    <w:rsid w:val="004F0775"/>
    <w:rsid w:val="004F10A5"/>
    <w:rsid w:val="004F123F"/>
    <w:rsid w:val="004F1614"/>
    <w:rsid w:val="004F162E"/>
    <w:rsid w:val="004F1715"/>
    <w:rsid w:val="004F2058"/>
    <w:rsid w:val="004F276C"/>
    <w:rsid w:val="004F279F"/>
    <w:rsid w:val="004F36D8"/>
    <w:rsid w:val="004F3977"/>
    <w:rsid w:val="004F5551"/>
    <w:rsid w:val="004F5757"/>
    <w:rsid w:val="004F590A"/>
    <w:rsid w:val="004F5A81"/>
    <w:rsid w:val="004F5F89"/>
    <w:rsid w:val="004F691F"/>
    <w:rsid w:val="004F6A74"/>
    <w:rsid w:val="004F7958"/>
    <w:rsid w:val="004F7ACB"/>
    <w:rsid w:val="004F7AFE"/>
    <w:rsid w:val="004F7B2C"/>
    <w:rsid w:val="0050017D"/>
    <w:rsid w:val="005001A8"/>
    <w:rsid w:val="00500D1C"/>
    <w:rsid w:val="00500E82"/>
    <w:rsid w:val="00500F6C"/>
    <w:rsid w:val="00500F6D"/>
    <w:rsid w:val="00501629"/>
    <w:rsid w:val="00501A88"/>
    <w:rsid w:val="00501C05"/>
    <w:rsid w:val="00501CF2"/>
    <w:rsid w:val="005024BA"/>
    <w:rsid w:val="0050274E"/>
    <w:rsid w:val="0050299B"/>
    <w:rsid w:val="00502D69"/>
    <w:rsid w:val="00502F2E"/>
    <w:rsid w:val="00502FAF"/>
    <w:rsid w:val="00503107"/>
    <w:rsid w:val="00503676"/>
    <w:rsid w:val="00503AA4"/>
    <w:rsid w:val="00503DF6"/>
    <w:rsid w:val="005040A1"/>
    <w:rsid w:val="005040CD"/>
    <w:rsid w:val="005040FA"/>
    <w:rsid w:val="00504225"/>
    <w:rsid w:val="0050455B"/>
    <w:rsid w:val="0050493B"/>
    <w:rsid w:val="00504A5D"/>
    <w:rsid w:val="00504B3E"/>
    <w:rsid w:val="00504C3B"/>
    <w:rsid w:val="00504E94"/>
    <w:rsid w:val="00505020"/>
    <w:rsid w:val="00505034"/>
    <w:rsid w:val="00505668"/>
    <w:rsid w:val="00505806"/>
    <w:rsid w:val="00505CCA"/>
    <w:rsid w:val="00505E05"/>
    <w:rsid w:val="00505F36"/>
    <w:rsid w:val="00506616"/>
    <w:rsid w:val="00507116"/>
    <w:rsid w:val="00507A32"/>
    <w:rsid w:val="00507ABB"/>
    <w:rsid w:val="005100C1"/>
    <w:rsid w:val="00510247"/>
    <w:rsid w:val="0051058E"/>
    <w:rsid w:val="00510AF6"/>
    <w:rsid w:val="00510D81"/>
    <w:rsid w:val="00511238"/>
    <w:rsid w:val="00511A96"/>
    <w:rsid w:val="005125A6"/>
    <w:rsid w:val="0051268E"/>
    <w:rsid w:val="005128EC"/>
    <w:rsid w:val="005142DA"/>
    <w:rsid w:val="00514813"/>
    <w:rsid w:val="00514968"/>
    <w:rsid w:val="005150D3"/>
    <w:rsid w:val="00515648"/>
    <w:rsid w:val="005158B5"/>
    <w:rsid w:val="00515FF0"/>
    <w:rsid w:val="0051607B"/>
    <w:rsid w:val="0051616D"/>
    <w:rsid w:val="00516730"/>
    <w:rsid w:val="0051677A"/>
    <w:rsid w:val="00516DF9"/>
    <w:rsid w:val="00517828"/>
    <w:rsid w:val="00517E7A"/>
    <w:rsid w:val="00520244"/>
    <w:rsid w:val="005203D3"/>
    <w:rsid w:val="0052046C"/>
    <w:rsid w:val="005208DF"/>
    <w:rsid w:val="00520BA6"/>
    <w:rsid w:val="005210E6"/>
    <w:rsid w:val="005213DF"/>
    <w:rsid w:val="00521A12"/>
    <w:rsid w:val="00521E13"/>
    <w:rsid w:val="0052211B"/>
    <w:rsid w:val="0052219E"/>
    <w:rsid w:val="005229C1"/>
    <w:rsid w:val="00522B00"/>
    <w:rsid w:val="00522B71"/>
    <w:rsid w:val="00522CC5"/>
    <w:rsid w:val="0052320D"/>
    <w:rsid w:val="005234D1"/>
    <w:rsid w:val="00523707"/>
    <w:rsid w:val="0052370D"/>
    <w:rsid w:val="00523B4E"/>
    <w:rsid w:val="00523D3A"/>
    <w:rsid w:val="00523DBB"/>
    <w:rsid w:val="00524E0D"/>
    <w:rsid w:val="005259BF"/>
    <w:rsid w:val="00525BAB"/>
    <w:rsid w:val="005267B7"/>
    <w:rsid w:val="0052740C"/>
    <w:rsid w:val="00527665"/>
    <w:rsid w:val="00527716"/>
    <w:rsid w:val="00527953"/>
    <w:rsid w:val="00527B97"/>
    <w:rsid w:val="00530EED"/>
    <w:rsid w:val="00531035"/>
    <w:rsid w:val="005311AE"/>
    <w:rsid w:val="0053141C"/>
    <w:rsid w:val="005314E1"/>
    <w:rsid w:val="005315C3"/>
    <w:rsid w:val="00531A79"/>
    <w:rsid w:val="00531B89"/>
    <w:rsid w:val="00532DFE"/>
    <w:rsid w:val="00533319"/>
    <w:rsid w:val="0053341B"/>
    <w:rsid w:val="005338E3"/>
    <w:rsid w:val="00533B1B"/>
    <w:rsid w:val="00533BD4"/>
    <w:rsid w:val="00533C37"/>
    <w:rsid w:val="00533FA4"/>
    <w:rsid w:val="0053409A"/>
    <w:rsid w:val="00534596"/>
    <w:rsid w:val="0053467B"/>
    <w:rsid w:val="00534726"/>
    <w:rsid w:val="00534CC8"/>
    <w:rsid w:val="00535644"/>
    <w:rsid w:val="00535831"/>
    <w:rsid w:val="00535B2B"/>
    <w:rsid w:val="00536175"/>
    <w:rsid w:val="0053626E"/>
    <w:rsid w:val="005364A3"/>
    <w:rsid w:val="005367CF"/>
    <w:rsid w:val="005369A6"/>
    <w:rsid w:val="00536BF4"/>
    <w:rsid w:val="00537293"/>
    <w:rsid w:val="0054060B"/>
    <w:rsid w:val="00540795"/>
    <w:rsid w:val="00540819"/>
    <w:rsid w:val="00541159"/>
    <w:rsid w:val="005412F3"/>
    <w:rsid w:val="00541BC6"/>
    <w:rsid w:val="005421CE"/>
    <w:rsid w:val="005421FA"/>
    <w:rsid w:val="00542285"/>
    <w:rsid w:val="0054255E"/>
    <w:rsid w:val="005426C1"/>
    <w:rsid w:val="00542DA8"/>
    <w:rsid w:val="00542F43"/>
    <w:rsid w:val="00543211"/>
    <w:rsid w:val="0054333C"/>
    <w:rsid w:val="00543598"/>
    <w:rsid w:val="005438FE"/>
    <w:rsid w:val="00543AF9"/>
    <w:rsid w:val="00543BD2"/>
    <w:rsid w:val="00544464"/>
    <w:rsid w:val="005445D4"/>
    <w:rsid w:val="00544ACE"/>
    <w:rsid w:val="00544F95"/>
    <w:rsid w:val="0054521B"/>
    <w:rsid w:val="00545359"/>
    <w:rsid w:val="00545491"/>
    <w:rsid w:val="00545962"/>
    <w:rsid w:val="005459F1"/>
    <w:rsid w:val="00545B40"/>
    <w:rsid w:val="00545E5F"/>
    <w:rsid w:val="00545FB1"/>
    <w:rsid w:val="0054628A"/>
    <w:rsid w:val="005463E6"/>
    <w:rsid w:val="005474F0"/>
    <w:rsid w:val="00547B82"/>
    <w:rsid w:val="00547FF9"/>
    <w:rsid w:val="00550D16"/>
    <w:rsid w:val="00551262"/>
    <w:rsid w:val="005512A4"/>
    <w:rsid w:val="0055136A"/>
    <w:rsid w:val="0055142D"/>
    <w:rsid w:val="005516E2"/>
    <w:rsid w:val="005518CF"/>
    <w:rsid w:val="00551A8D"/>
    <w:rsid w:val="00551B02"/>
    <w:rsid w:val="00551F37"/>
    <w:rsid w:val="005520C7"/>
    <w:rsid w:val="005525E5"/>
    <w:rsid w:val="00552775"/>
    <w:rsid w:val="00552900"/>
    <w:rsid w:val="0055298E"/>
    <w:rsid w:val="005529AF"/>
    <w:rsid w:val="00552A59"/>
    <w:rsid w:val="00552CDF"/>
    <w:rsid w:val="00552E6D"/>
    <w:rsid w:val="00553282"/>
    <w:rsid w:val="005537B7"/>
    <w:rsid w:val="00553A1C"/>
    <w:rsid w:val="005541E0"/>
    <w:rsid w:val="0055420E"/>
    <w:rsid w:val="005545F2"/>
    <w:rsid w:val="00554650"/>
    <w:rsid w:val="00554B65"/>
    <w:rsid w:val="005552DE"/>
    <w:rsid w:val="005555C6"/>
    <w:rsid w:val="00555F89"/>
    <w:rsid w:val="00555FA8"/>
    <w:rsid w:val="005572E8"/>
    <w:rsid w:val="00557419"/>
    <w:rsid w:val="005578B2"/>
    <w:rsid w:val="0055799E"/>
    <w:rsid w:val="00557CB4"/>
    <w:rsid w:val="00557D90"/>
    <w:rsid w:val="00557FC2"/>
    <w:rsid w:val="0056033A"/>
    <w:rsid w:val="00560A12"/>
    <w:rsid w:val="00560A87"/>
    <w:rsid w:val="00560BF2"/>
    <w:rsid w:val="00560E2C"/>
    <w:rsid w:val="00561432"/>
    <w:rsid w:val="00561F4E"/>
    <w:rsid w:val="005620E4"/>
    <w:rsid w:val="00562C21"/>
    <w:rsid w:val="00563074"/>
    <w:rsid w:val="005633EE"/>
    <w:rsid w:val="0056342F"/>
    <w:rsid w:val="005635A7"/>
    <w:rsid w:val="005636AA"/>
    <w:rsid w:val="00563F9E"/>
    <w:rsid w:val="0056442B"/>
    <w:rsid w:val="00564705"/>
    <w:rsid w:val="00564746"/>
    <w:rsid w:val="00564BD2"/>
    <w:rsid w:val="00565AE4"/>
    <w:rsid w:val="00566587"/>
    <w:rsid w:val="005666A6"/>
    <w:rsid w:val="0056681F"/>
    <w:rsid w:val="00566B72"/>
    <w:rsid w:val="00566E7D"/>
    <w:rsid w:val="00567156"/>
    <w:rsid w:val="00567555"/>
    <w:rsid w:val="0056765F"/>
    <w:rsid w:val="00570205"/>
    <w:rsid w:val="00570448"/>
    <w:rsid w:val="0057053E"/>
    <w:rsid w:val="00571794"/>
    <w:rsid w:val="0057270B"/>
    <w:rsid w:val="005727F1"/>
    <w:rsid w:val="00572B79"/>
    <w:rsid w:val="00572CB3"/>
    <w:rsid w:val="0057333D"/>
    <w:rsid w:val="005733C1"/>
    <w:rsid w:val="00573668"/>
    <w:rsid w:val="005739D6"/>
    <w:rsid w:val="00573D62"/>
    <w:rsid w:val="00573F9A"/>
    <w:rsid w:val="005744A6"/>
    <w:rsid w:val="00574583"/>
    <w:rsid w:val="0057461D"/>
    <w:rsid w:val="00574C7E"/>
    <w:rsid w:val="00575272"/>
    <w:rsid w:val="00575631"/>
    <w:rsid w:val="005756B3"/>
    <w:rsid w:val="005759AA"/>
    <w:rsid w:val="00575A30"/>
    <w:rsid w:val="00575CF8"/>
    <w:rsid w:val="0057627B"/>
    <w:rsid w:val="00576DBA"/>
    <w:rsid w:val="005772FA"/>
    <w:rsid w:val="00577744"/>
    <w:rsid w:val="00577A23"/>
    <w:rsid w:val="00577D9D"/>
    <w:rsid w:val="00580C39"/>
    <w:rsid w:val="00580ECD"/>
    <w:rsid w:val="005810D9"/>
    <w:rsid w:val="00581192"/>
    <w:rsid w:val="00581259"/>
    <w:rsid w:val="005813E2"/>
    <w:rsid w:val="00581993"/>
    <w:rsid w:val="00581BD2"/>
    <w:rsid w:val="00582054"/>
    <w:rsid w:val="00582139"/>
    <w:rsid w:val="0058218A"/>
    <w:rsid w:val="005828E2"/>
    <w:rsid w:val="00583594"/>
    <w:rsid w:val="005845C0"/>
    <w:rsid w:val="00584F90"/>
    <w:rsid w:val="005850BC"/>
    <w:rsid w:val="00585448"/>
    <w:rsid w:val="00586410"/>
    <w:rsid w:val="00586A27"/>
    <w:rsid w:val="00586AF0"/>
    <w:rsid w:val="00586BFD"/>
    <w:rsid w:val="00587059"/>
    <w:rsid w:val="00587D0E"/>
    <w:rsid w:val="005903D0"/>
    <w:rsid w:val="00590408"/>
    <w:rsid w:val="00590462"/>
    <w:rsid w:val="00590725"/>
    <w:rsid w:val="00590EF6"/>
    <w:rsid w:val="005910AC"/>
    <w:rsid w:val="00591D2B"/>
    <w:rsid w:val="00591D3A"/>
    <w:rsid w:val="005922FB"/>
    <w:rsid w:val="00592933"/>
    <w:rsid w:val="0059303E"/>
    <w:rsid w:val="0059472B"/>
    <w:rsid w:val="00594B13"/>
    <w:rsid w:val="00594C63"/>
    <w:rsid w:val="00595AF0"/>
    <w:rsid w:val="00595F0A"/>
    <w:rsid w:val="00595FD7"/>
    <w:rsid w:val="0059600C"/>
    <w:rsid w:val="00596460"/>
    <w:rsid w:val="005970C9"/>
    <w:rsid w:val="005971E7"/>
    <w:rsid w:val="0059729C"/>
    <w:rsid w:val="005973C7"/>
    <w:rsid w:val="00597516"/>
    <w:rsid w:val="00597D0B"/>
    <w:rsid w:val="00597DA6"/>
    <w:rsid w:val="00597EB9"/>
    <w:rsid w:val="005A00A9"/>
    <w:rsid w:val="005A0357"/>
    <w:rsid w:val="005A0CAF"/>
    <w:rsid w:val="005A1296"/>
    <w:rsid w:val="005A180A"/>
    <w:rsid w:val="005A1EBC"/>
    <w:rsid w:val="005A238A"/>
    <w:rsid w:val="005A30D2"/>
    <w:rsid w:val="005A322D"/>
    <w:rsid w:val="005A331B"/>
    <w:rsid w:val="005A3480"/>
    <w:rsid w:val="005A3698"/>
    <w:rsid w:val="005A38F2"/>
    <w:rsid w:val="005A39BC"/>
    <w:rsid w:val="005A3A0B"/>
    <w:rsid w:val="005A3F43"/>
    <w:rsid w:val="005A407B"/>
    <w:rsid w:val="005A4253"/>
    <w:rsid w:val="005A4491"/>
    <w:rsid w:val="005A4634"/>
    <w:rsid w:val="005A5BFB"/>
    <w:rsid w:val="005A6006"/>
    <w:rsid w:val="005A6088"/>
    <w:rsid w:val="005A685D"/>
    <w:rsid w:val="005A6AAF"/>
    <w:rsid w:val="005A7602"/>
    <w:rsid w:val="005A7A0B"/>
    <w:rsid w:val="005A7B88"/>
    <w:rsid w:val="005B05DD"/>
    <w:rsid w:val="005B0693"/>
    <w:rsid w:val="005B0933"/>
    <w:rsid w:val="005B0A77"/>
    <w:rsid w:val="005B0DBE"/>
    <w:rsid w:val="005B1458"/>
    <w:rsid w:val="005B155A"/>
    <w:rsid w:val="005B1975"/>
    <w:rsid w:val="005B1B14"/>
    <w:rsid w:val="005B1C08"/>
    <w:rsid w:val="005B2D7C"/>
    <w:rsid w:val="005B2DA9"/>
    <w:rsid w:val="005B3532"/>
    <w:rsid w:val="005B3701"/>
    <w:rsid w:val="005B3ABD"/>
    <w:rsid w:val="005B3E97"/>
    <w:rsid w:val="005B3FEE"/>
    <w:rsid w:val="005B41B9"/>
    <w:rsid w:val="005B4318"/>
    <w:rsid w:val="005B4481"/>
    <w:rsid w:val="005B48D1"/>
    <w:rsid w:val="005B56F1"/>
    <w:rsid w:val="005B6139"/>
    <w:rsid w:val="005B62A9"/>
    <w:rsid w:val="005B65FA"/>
    <w:rsid w:val="005B67F4"/>
    <w:rsid w:val="005B6BA0"/>
    <w:rsid w:val="005B6CD9"/>
    <w:rsid w:val="005B6F9E"/>
    <w:rsid w:val="005B781B"/>
    <w:rsid w:val="005B78E1"/>
    <w:rsid w:val="005B7F96"/>
    <w:rsid w:val="005C01CC"/>
    <w:rsid w:val="005C0AC8"/>
    <w:rsid w:val="005C0B25"/>
    <w:rsid w:val="005C0FC0"/>
    <w:rsid w:val="005C16A5"/>
    <w:rsid w:val="005C1AA8"/>
    <w:rsid w:val="005C1BD1"/>
    <w:rsid w:val="005C2275"/>
    <w:rsid w:val="005C22EE"/>
    <w:rsid w:val="005C2636"/>
    <w:rsid w:val="005C2649"/>
    <w:rsid w:val="005C27ED"/>
    <w:rsid w:val="005C2ACF"/>
    <w:rsid w:val="005C31C4"/>
    <w:rsid w:val="005C3507"/>
    <w:rsid w:val="005C38FD"/>
    <w:rsid w:val="005C3E8B"/>
    <w:rsid w:val="005C4197"/>
    <w:rsid w:val="005C450D"/>
    <w:rsid w:val="005C48B8"/>
    <w:rsid w:val="005C4E2E"/>
    <w:rsid w:val="005C4F82"/>
    <w:rsid w:val="005C4F8F"/>
    <w:rsid w:val="005C4F97"/>
    <w:rsid w:val="005C502E"/>
    <w:rsid w:val="005C5039"/>
    <w:rsid w:val="005C5090"/>
    <w:rsid w:val="005C53E9"/>
    <w:rsid w:val="005C58FD"/>
    <w:rsid w:val="005C5BEF"/>
    <w:rsid w:val="005C5E16"/>
    <w:rsid w:val="005C6212"/>
    <w:rsid w:val="005C6A37"/>
    <w:rsid w:val="005C6F88"/>
    <w:rsid w:val="005C7147"/>
    <w:rsid w:val="005C75F6"/>
    <w:rsid w:val="005C7C16"/>
    <w:rsid w:val="005C7F53"/>
    <w:rsid w:val="005D027A"/>
    <w:rsid w:val="005D029E"/>
    <w:rsid w:val="005D04F9"/>
    <w:rsid w:val="005D0510"/>
    <w:rsid w:val="005D057A"/>
    <w:rsid w:val="005D0DB8"/>
    <w:rsid w:val="005D0E23"/>
    <w:rsid w:val="005D182C"/>
    <w:rsid w:val="005D18B8"/>
    <w:rsid w:val="005D19C0"/>
    <w:rsid w:val="005D1BE2"/>
    <w:rsid w:val="005D1E4D"/>
    <w:rsid w:val="005D243F"/>
    <w:rsid w:val="005D2476"/>
    <w:rsid w:val="005D267F"/>
    <w:rsid w:val="005D2A50"/>
    <w:rsid w:val="005D350B"/>
    <w:rsid w:val="005D3A0F"/>
    <w:rsid w:val="005D3CD3"/>
    <w:rsid w:val="005D496B"/>
    <w:rsid w:val="005D5615"/>
    <w:rsid w:val="005D58A3"/>
    <w:rsid w:val="005D64A3"/>
    <w:rsid w:val="005D64F8"/>
    <w:rsid w:val="005D66CE"/>
    <w:rsid w:val="005D6A56"/>
    <w:rsid w:val="005D73B3"/>
    <w:rsid w:val="005D7459"/>
    <w:rsid w:val="005D7787"/>
    <w:rsid w:val="005D78FC"/>
    <w:rsid w:val="005D7EE8"/>
    <w:rsid w:val="005E007B"/>
    <w:rsid w:val="005E01DD"/>
    <w:rsid w:val="005E0299"/>
    <w:rsid w:val="005E034B"/>
    <w:rsid w:val="005E0D48"/>
    <w:rsid w:val="005E0F50"/>
    <w:rsid w:val="005E13F6"/>
    <w:rsid w:val="005E20D5"/>
    <w:rsid w:val="005E2157"/>
    <w:rsid w:val="005E2203"/>
    <w:rsid w:val="005E249F"/>
    <w:rsid w:val="005E24CC"/>
    <w:rsid w:val="005E27EC"/>
    <w:rsid w:val="005E2E33"/>
    <w:rsid w:val="005E37E4"/>
    <w:rsid w:val="005E3920"/>
    <w:rsid w:val="005E39A2"/>
    <w:rsid w:val="005E3FC0"/>
    <w:rsid w:val="005E41AC"/>
    <w:rsid w:val="005E438A"/>
    <w:rsid w:val="005E4B55"/>
    <w:rsid w:val="005E4D34"/>
    <w:rsid w:val="005E5630"/>
    <w:rsid w:val="005E69BD"/>
    <w:rsid w:val="005E7048"/>
    <w:rsid w:val="005E70DF"/>
    <w:rsid w:val="005E778D"/>
    <w:rsid w:val="005E7867"/>
    <w:rsid w:val="005E792F"/>
    <w:rsid w:val="005E7F05"/>
    <w:rsid w:val="005F0027"/>
    <w:rsid w:val="005F02C4"/>
    <w:rsid w:val="005F0992"/>
    <w:rsid w:val="005F0A11"/>
    <w:rsid w:val="005F0D80"/>
    <w:rsid w:val="005F0E65"/>
    <w:rsid w:val="005F121D"/>
    <w:rsid w:val="005F154F"/>
    <w:rsid w:val="005F156E"/>
    <w:rsid w:val="005F1620"/>
    <w:rsid w:val="005F1E2F"/>
    <w:rsid w:val="005F1F2F"/>
    <w:rsid w:val="005F226B"/>
    <w:rsid w:val="005F23B4"/>
    <w:rsid w:val="005F2517"/>
    <w:rsid w:val="005F2756"/>
    <w:rsid w:val="005F398A"/>
    <w:rsid w:val="005F3C5F"/>
    <w:rsid w:val="005F40F4"/>
    <w:rsid w:val="005F4496"/>
    <w:rsid w:val="005F46E8"/>
    <w:rsid w:val="005F483D"/>
    <w:rsid w:val="005F48C9"/>
    <w:rsid w:val="005F4B18"/>
    <w:rsid w:val="005F4BD1"/>
    <w:rsid w:val="005F4D5B"/>
    <w:rsid w:val="005F50D3"/>
    <w:rsid w:val="005F5120"/>
    <w:rsid w:val="005F51EA"/>
    <w:rsid w:val="005F5291"/>
    <w:rsid w:val="005F542B"/>
    <w:rsid w:val="005F55BD"/>
    <w:rsid w:val="005F580B"/>
    <w:rsid w:val="005F5829"/>
    <w:rsid w:val="005F5858"/>
    <w:rsid w:val="005F602A"/>
    <w:rsid w:val="005F61B0"/>
    <w:rsid w:val="005F63A4"/>
    <w:rsid w:val="005F6483"/>
    <w:rsid w:val="005F6BD6"/>
    <w:rsid w:val="005F7022"/>
    <w:rsid w:val="005F7295"/>
    <w:rsid w:val="005F74B0"/>
    <w:rsid w:val="005F7D25"/>
    <w:rsid w:val="005F7E41"/>
    <w:rsid w:val="006003B6"/>
    <w:rsid w:val="00600A2C"/>
    <w:rsid w:val="0060191B"/>
    <w:rsid w:val="00601CD8"/>
    <w:rsid w:val="006023D3"/>
    <w:rsid w:val="006024D7"/>
    <w:rsid w:val="00602AD0"/>
    <w:rsid w:val="00602E7B"/>
    <w:rsid w:val="0060431C"/>
    <w:rsid w:val="00604415"/>
    <w:rsid w:val="00604448"/>
    <w:rsid w:val="006044C0"/>
    <w:rsid w:val="0060482E"/>
    <w:rsid w:val="0060492F"/>
    <w:rsid w:val="00605047"/>
    <w:rsid w:val="006059B7"/>
    <w:rsid w:val="006062E9"/>
    <w:rsid w:val="00606497"/>
    <w:rsid w:val="0060674D"/>
    <w:rsid w:val="0060675C"/>
    <w:rsid w:val="006068B3"/>
    <w:rsid w:val="00606A70"/>
    <w:rsid w:val="00606A7B"/>
    <w:rsid w:val="00606ACF"/>
    <w:rsid w:val="00606B06"/>
    <w:rsid w:val="00606BBD"/>
    <w:rsid w:val="00606C67"/>
    <w:rsid w:val="00607007"/>
    <w:rsid w:val="0060721F"/>
    <w:rsid w:val="006074F6"/>
    <w:rsid w:val="00607507"/>
    <w:rsid w:val="0060752A"/>
    <w:rsid w:val="006077B1"/>
    <w:rsid w:val="00607C8D"/>
    <w:rsid w:val="00607E58"/>
    <w:rsid w:val="00610697"/>
    <w:rsid w:val="00610F05"/>
    <w:rsid w:val="00611255"/>
    <w:rsid w:val="0061167F"/>
    <w:rsid w:val="00611769"/>
    <w:rsid w:val="00611785"/>
    <w:rsid w:val="00611ABC"/>
    <w:rsid w:val="00612181"/>
    <w:rsid w:val="00612183"/>
    <w:rsid w:val="0061254B"/>
    <w:rsid w:val="0061266C"/>
    <w:rsid w:val="006128A8"/>
    <w:rsid w:val="006131F8"/>
    <w:rsid w:val="0061342A"/>
    <w:rsid w:val="006135B3"/>
    <w:rsid w:val="00613762"/>
    <w:rsid w:val="00613A33"/>
    <w:rsid w:val="00613FFE"/>
    <w:rsid w:val="00614658"/>
    <w:rsid w:val="00614951"/>
    <w:rsid w:val="00614A9D"/>
    <w:rsid w:val="00614CA7"/>
    <w:rsid w:val="00614E92"/>
    <w:rsid w:val="006154F8"/>
    <w:rsid w:val="0061560D"/>
    <w:rsid w:val="00615725"/>
    <w:rsid w:val="006157CF"/>
    <w:rsid w:val="0061589A"/>
    <w:rsid w:val="00615AC8"/>
    <w:rsid w:val="006160A1"/>
    <w:rsid w:val="00616413"/>
    <w:rsid w:val="00616718"/>
    <w:rsid w:val="0061671F"/>
    <w:rsid w:val="00616C1B"/>
    <w:rsid w:val="00617843"/>
    <w:rsid w:val="00617B28"/>
    <w:rsid w:val="00617C56"/>
    <w:rsid w:val="00617D57"/>
    <w:rsid w:val="00617D6D"/>
    <w:rsid w:val="00617EBE"/>
    <w:rsid w:val="0062030D"/>
    <w:rsid w:val="00620612"/>
    <w:rsid w:val="006206E6"/>
    <w:rsid w:val="0062070F"/>
    <w:rsid w:val="0062175D"/>
    <w:rsid w:val="00621BC9"/>
    <w:rsid w:val="00621DBA"/>
    <w:rsid w:val="00621F24"/>
    <w:rsid w:val="00622173"/>
    <w:rsid w:val="006224BE"/>
    <w:rsid w:val="00622757"/>
    <w:rsid w:val="00624A0C"/>
    <w:rsid w:val="00624BE2"/>
    <w:rsid w:val="00624D37"/>
    <w:rsid w:val="00624DC6"/>
    <w:rsid w:val="00624DE3"/>
    <w:rsid w:val="006255EE"/>
    <w:rsid w:val="00625DDA"/>
    <w:rsid w:val="00626042"/>
    <w:rsid w:val="006260CF"/>
    <w:rsid w:val="006264A1"/>
    <w:rsid w:val="006265D3"/>
    <w:rsid w:val="00626ED0"/>
    <w:rsid w:val="00627220"/>
    <w:rsid w:val="006272EB"/>
    <w:rsid w:val="006274CD"/>
    <w:rsid w:val="00627807"/>
    <w:rsid w:val="00627B3D"/>
    <w:rsid w:val="00627E78"/>
    <w:rsid w:val="00627F3B"/>
    <w:rsid w:val="00630204"/>
    <w:rsid w:val="006304DF"/>
    <w:rsid w:val="00630A71"/>
    <w:rsid w:val="00631180"/>
    <w:rsid w:val="0063150A"/>
    <w:rsid w:val="00631520"/>
    <w:rsid w:val="0063174F"/>
    <w:rsid w:val="00631781"/>
    <w:rsid w:val="00631E57"/>
    <w:rsid w:val="00631ED0"/>
    <w:rsid w:val="0063217D"/>
    <w:rsid w:val="006329DE"/>
    <w:rsid w:val="00633590"/>
    <w:rsid w:val="00633D6C"/>
    <w:rsid w:val="00633DAB"/>
    <w:rsid w:val="00633E6C"/>
    <w:rsid w:val="006341F5"/>
    <w:rsid w:val="00634390"/>
    <w:rsid w:val="00634521"/>
    <w:rsid w:val="00634896"/>
    <w:rsid w:val="00635064"/>
    <w:rsid w:val="0063532A"/>
    <w:rsid w:val="0063698E"/>
    <w:rsid w:val="00636A03"/>
    <w:rsid w:val="00636C27"/>
    <w:rsid w:val="006374A4"/>
    <w:rsid w:val="006376E4"/>
    <w:rsid w:val="00637BDF"/>
    <w:rsid w:val="00637F0C"/>
    <w:rsid w:val="00637F7B"/>
    <w:rsid w:val="00640269"/>
    <w:rsid w:val="00640987"/>
    <w:rsid w:val="00640B4B"/>
    <w:rsid w:val="00640BE4"/>
    <w:rsid w:val="006411AB"/>
    <w:rsid w:val="00641745"/>
    <w:rsid w:val="006420D5"/>
    <w:rsid w:val="00642204"/>
    <w:rsid w:val="00642E97"/>
    <w:rsid w:val="006431E3"/>
    <w:rsid w:val="006435B8"/>
    <w:rsid w:val="00643921"/>
    <w:rsid w:val="00643DB9"/>
    <w:rsid w:val="0064420C"/>
    <w:rsid w:val="00644258"/>
    <w:rsid w:val="00645240"/>
    <w:rsid w:val="00645460"/>
    <w:rsid w:val="006454F1"/>
    <w:rsid w:val="00645D1B"/>
    <w:rsid w:val="006466E9"/>
    <w:rsid w:val="0064691D"/>
    <w:rsid w:val="00646A95"/>
    <w:rsid w:val="0064747B"/>
    <w:rsid w:val="006475F2"/>
    <w:rsid w:val="006503C2"/>
    <w:rsid w:val="0065040C"/>
    <w:rsid w:val="00650640"/>
    <w:rsid w:val="006507EE"/>
    <w:rsid w:val="0065085F"/>
    <w:rsid w:val="00650A7A"/>
    <w:rsid w:val="00651125"/>
    <w:rsid w:val="006515E5"/>
    <w:rsid w:val="006518D7"/>
    <w:rsid w:val="00652049"/>
    <w:rsid w:val="00652484"/>
    <w:rsid w:val="00652D4A"/>
    <w:rsid w:val="0065314E"/>
    <w:rsid w:val="0065361A"/>
    <w:rsid w:val="00653C3E"/>
    <w:rsid w:val="00653CAB"/>
    <w:rsid w:val="00653ED6"/>
    <w:rsid w:val="00654175"/>
    <w:rsid w:val="006541B6"/>
    <w:rsid w:val="006543F6"/>
    <w:rsid w:val="006545EB"/>
    <w:rsid w:val="00654809"/>
    <w:rsid w:val="00654AB8"/>
    <w:rsid w:val="00654C01"/>
    <w:rsid w:val="00654CD6"/>
    <w:rsid w:val="006550C2"/>
    <w:rsid w:val="006550CE"/>
    <w:rsid w:val="006556C7"/>
    <w:rsid w:val="0065697F"/>
    <w:rsid w:val="006569F9"/>
    <w:rsid w:val="00656A86"/>
    <w:rsid w:val="00656BE0"/>
    <w:rsid w:val="00656CF5"/>
    <w:rsid w:val="006578BA"/>
    <w:rsid w:val="00661261"/>
    <w:rsid w:val="00662A9F"/>
    <w:rsid w:val="0066360E"/>
    <w:rsid w:val="0066399F"/>
    <w:rsid w:val="00663F3A"/>
    <w:rsid w:val="0066456F"/>
    <w:rsid w:val="00664587"/>
    <w:rsid w:val="00664A09"/>
    <w:rsid w:val="00665154"/>
    <w:rsid w:val="00665A58"/>
    <w:rsid w:val="00665C83"/>
    <w:rsid w:val="00666BF2"/>
    <w:rsid w:val="00666F09"/>
    <w:rsid w:val="006671B1"/>
    <w:rsid w:val="00667487"/>
    <w:rsid w:val="0067009E"/>
    <w:rsid w:val="00670189"/>
    <w:rsid w:val="0067032B"/>
    <w:rsid w:val="0067033E"/>
    <w:rsid w:val="006703C9"/>
    <w:rsid w:val="00670A6A"/>
    <w:rsid w:val="00670C33"/>
    <w:rsid w:val="00670F8D"/>
    <w:rsid w:val="0067141B"/>
    <w:rsid w:val="006718A4"/>
    <w:rsid w:val="00671CE2"/>
    <w:rsid w:val="00671E72"/>
    <w:rsid w:val="006723F0"/>
    <w:rsid w:val="00672A2A"/>
    <w:rsid w:val="006733E3"/>
    <w:rsid w:val="006734FC"/>
    <w:rsid w:val="00673A11"/>
    <w:rsid w:val="00673EF7"/>
    <w:rsid w:val="00674192"/>
    <w:rsid w:val="006745BF"/>
    <w:rsid w:val="0067470B"/>
    <w:rsid w:val="0067483B"/>
    <w:rsid w:val="00674E3E"/>
    <w:rsid w:val="00674F79"/>
    <w:rsid w:val="00674F84"/>
    <w:rsid w:val="0067510C"/>
    <w:rsid w:val="006751B0"/>
    <w:rsid w:val="00675FCE"/>
    <w:rsid w:val="0067663E"/>
    <w:rsid w:val="00676939"/>
    <w:rsid w:val="00676B28"/>
    <w:rsid w:val="00677147"/>
    <w:rsid w:val="00677300"/>
    <w:rsid w:val="00677412"/>
    <w:rsid w:val="00677F2D"/>
    <w:rsid w:val="00680483"/>
    <w:rsid w:val="00680ACE"/>
    <w:rsid w:val="00680E59"/>
    <w:rsid w:val="00680F0A"/>
    <w:rsid w:val="00680F37"/>
    <w:rsid w:val="00680F94"/>
    <w:rsid w:val="00680FF6"/>
    <w:rsid w:val="0068100A"/>
    <w:rsid w:val="00681073"/>
    <w:rsid w:val="00681507"/>
    <w:rsid w:val="00681636"/>
    <w:rsid w:val="00682A6B"/>
    <w:rsid w:val="00682C98"/>
    <w:rsid w:val="006830A7"/>
    <w:rsid w:val="006832C6"/>
    <w:rsid w:val="006832E4"/>
    <w:rsid w:val="00683697"/>
    <w:rsid w:val="00683DBA"/>
    <w:rsid w:val="00684153"/>
    <w:rsid w:val="00684350"/>
    <w:rsid w:val="006843C8"/>
    <w:rsid w:val="006845DF"/>
    <w:rsid w:val="00685B75"/>
    <w:rsid w:val="00685C9A"/>
    <w:rsid w:val="00685DB8"/>
    <w:rsid w:val="00687D96"/>
    <w:rsid w:val="006904B2"/>
    <w:rsid w:val="006905AC"/>
    <w:rsid w:val="0069066E"/>
    <w:rsid w:val="00690BB2"/>
    <w:rsid w:val="0069282A"/>
    <w:rsid w:val="00692966"/>
    <w:rsid w:val="00692AD3"/>
    <w:rsid w:val="00692BAE"/>
    <w:rsid w:val="00693008"/>
    <w:rsid w:val="00693031"/>
    <w:rsid w:val="0069304B"/>
    <w:rsid w:val="006931CA"/>
    <w:rsid w:val="006936EA"/>
    <w:rsid w:val="00693792"/>
    <w:rsid w:val="00693C7E"/>
    <w:rsid w:val="006941F3"/>
    <w:rsid w:val="0069445F"/>
    <w:rsid w:val="00694BCC"/>
    <w:rsid w:val="0069522E"/>
    <w:rsid w:val="00695248"/>
    <w:rsid w:val="00695641"/>
    <w:rsid w:val="00695AAC"/>
    <w:rsid w:val="00695D23"/>
    <w:rsid w:val="00695FA7"/>
    <w:rsid w:val="00696479"/>
    <w:rsid w:val="006967E9"/>
    <w:rsid w:val="00696C15"/>
    <w:rsid w:val="0069712A"/>
    <w:rsid w:val="0069763F"/>
    <w:rsid w:val="0069794C"/>
    <w:rsid w:val="00697CD3"/>
    <w:rsid w:val="00697FBE"/>
    <w:rsid w:val="006A06D0"/>
    <w:rsid w:val="006A0ADF"/>
    <w:rsid w:val="006A0E22"/>
    <w:rsid w:val="006A11D4"/>
    <w:rsid w:val="006A15B5"/>
    <w:rsid w:val="006A18C3"/>
    <w:rsid w:val="006A1A10"/>
    <w:rsid w:val="006A1B01"/>
    <w:rsid w:val="006A2594"/>
    <w:rsid w:val="006A2BFC"/>
    <w:rsid w:val="006A3073"/>
    <w:rsid w:val="006A3DCC"/>
    <w:rsid w:val="006A47EA"/>
    <w:rsid w:val="006A4D3F"/>
    <w:rsid w:val="006A4D4E"/>
    <w:rsid w:val="006A51B1"/>
    <w:rsid w:val="006A51EF"/>
    <w:rsid w:val="006A5687"/>
    <w:rsid w:val="006A59CC"/>
    <w:rsid w:val="006A5E8E"/>
    <w:rsid w:val="006A6365"/>
    <w:rsid w:val="006A6AF4"/>
    <w:rsid w:val="006A6CE1"/>
    <w:rsid w:val="006A7112"/>
    <w:rsid w:val="006A7303"/>
    <w:rsid w:val="006A74F8"/>
    <w:rsid w:val="006A75BF"/>
    <w:rsid w:val="006A78A1"/>
    <w:rsid w:val="006B01E6"/>
    <w:rsid w:val="006B034C"/>
    <w:rsid w:val="006B0700"/>
    <w:rsid w:val="006B0A08"/>
    <w:rsid w:val="006B0A22"/>
    <w:rsid w:val="006B0CA7"/>
    <w:rsid w:val="006B198B"/>
    <w:rsid w:val="006B1FBE"/>
    <w:rsid w:val="006B21A2"/>
    <w:rsid w:val="006B238A"/>
    <w:rsid w:val="006B2923"/>
    <w:rsid w:val="006B29BB"/>
    <w:rsid w:val="006B334D"/>
    <w:rsid w:val="006B3D7A"/>
    <w:rsid w:val="006B3FE6"/>
    <w:rsid w:val="006B430E"/>
    <w:rsid w:val="006B4357"/>
    <w:rsid w:val="006B4900"/>
    <w:rsid w:val="006B49A2"/>
    <w:rsid w:val="006B50C4"/>
    <w:rsid w:val="006B52E2"/>
    <w:rsid w:val="006B57D5"/>
    <w:rsid w:val="006B581B"/>
    <w:rsid w:val="006B59F9"/>
    <w:rsid w:val="006B5E05"/>
    <w:rsid w:val="006B5F99"/>
    <w:rsid w:val="006B64DA"/>
    <w:rsid w:val="006B6DE4"/>
    <w:rsid w:val="006B72D7"/>
    <w:rsid w:val="006B733F"/>
    <w:rsid w:val="006B7E14"/>
    <w:rsid w:val="006C05CA"/>
    <w:rsid w:val="006C073D"/>
    <w:rsid w:val="006C0746"/>
    <w:rsid w:val="006C0920"/>
    <w:rsid w:val="006C0C12"/>
    <w:rsid w:val="006C1583"/>
    <w:rsid w:val="006C1658"/>
    <w:rsid w:val="006C17C3"/>
    <w:rsid w:val="006C1AA5"/>
    <w:rsid w:val="006C1E8E"/>
    <w:rsid w:val="006C2304"/>
    <w:rsid w:val="006C2383"/>
    <w:rsid w:val="006C24D4"/>
    <w:rsid w:val="006C2827"/>
    <w:rsid w:val="006C2A2C"/>
    <w:rsid w:val="006C2F41"/>
    <w:rsid w:val="006C3CBC"/>
    <w:rsid w:val="006C3DDE"/>
    <w:rsid w:val="006C4533"/>
    <w:rsid w:val="006C460B"/>
    <w:rsid w:val="006C4EA5"/>
    <w:rsid w:val="006C4F12"/>
    <w:rsid w:val="006C543A"/>
    <w:rsid w:val="006C5AEC"/>
    <w:rsid w:val="006C6A42"/>
    <w:rsid w:val="006C6BCA"/>
    <w:rsid w:val="006C7133"/>
    <w:rsid w:val="006C719A"/>
    <w:rsid w:val="006C728A"/>
    <w:rsid w:val="006C765B"/>
    <w:rsid w:val="006C77FF"/>
    <w:rsid w:val="006C7A98"/>
    <w:rsid w:val="006C7C1C"/>
    <w:rsid w:val="006D043E"/>
    <w:rsid w:val="006D0645"/>
    <w:rsid w:val="006D0B09"/>
    <w:rsid w:val="006D1125"/>
    <w:rsid w:val="006D1494"/>
    <w:rsid w:val="006D1753"/>
    <w:rsid w:val="006D22A6"/>
    <w:rsid w:val="006D287F"/>
    <w:rsid w:val="006D2C6A"/>
    <w:rsid w:val="006D300C"/>
    <w:rsid w:val="006D3120"/>
    <w:rsid w:val="006D33D1"/>
    <w:rsid w:val="006D3776"/>
    <w:rsid w:val="006D3887"/>
    <w:rsid w:val="006D4067"/>
    <w:rsid w:val="006D4207"/>
    <w:rsid w:val="006D45A3"/>
    <w:rsid w:val="006D4996"/>
    <w:rsid w:val="006D4F03"/>
    <w:rsid w:val="006D5514"/>
    <w:rsid w:val="006D63F0"/>
    <w:rsid w:val="006D69FE"/>
    <w:rsid w:val="006D6C66"/>
    <w:rsid w:val="006D6CC9"/>
    <w:rsid w:val="006D6E62"/>
    <w:rsid w:val="006D748D"/>
    <w:rsid w:val="006D765C"/>
    <w:rsid w:val="006E064C"/>
    <w:rsid w:val="006E0B7B"/>
    <w:rsid w:val="006E0C66"/>
    <w:rsid w:val="006E1722"/>
    <w:rsid w:val="006E1E87"/>
    <w:rsid w:val="006E23E9"/>
    <w:rsid w:val="006E293A"/>
    <w:rsid w:val="006E2AD2"/>
    <w:rsid w:val="006E2E17"/>
    <w:rsid w:val="006E3AFE"/>
    <w:rsid w:val="006E3B0D"/>
    <w:rsid w:val="006E4984"/>
    <w:rsid w:val="006E4CCC"/>
    <w:rsid w:val="006E4E2E"/>
    <w:rsid w:val="006E4FA5"/>
    <w:rsid w:val="006E52EA"/>
    <w:rsid w:val="006E545B"/>
    <w:rsid w:val="006E565B"/>
    <w:rsid w:val="006E594C"/>
    <w:rsid w:val="006E5D14"/>
    <w:rsid w:val="006E60B8"/>
    <w:rsid w:val="006E62FF"/>
    <w:rsid w:val="006E651A"/>
    <w:rsid w:val="006E67C5"/>
    <w:rsid w:val="006E6F7A"/>
    <w:rsid w:val="006E6FF7"/>
    <w:rsid w:val="006E7123"/>
    <w:rsid w:val="006E723B"/>
    <w:rsid w:val="006E7568"/>
    <w:rsid w:val="006E79F6"/>
    <w:rsid w:val="006E7A99"/>
    <w:rsid w:val="006E7C3B"/>
    <w:rsid w:val="006F032C"/>
    <w:rsid w:val="006F0617"/>
    <w:rsid w:val="006F0877"/>
    <w:rsid w:val="006F14A5"/>
    <w:rsid w:val="006F1D30"/>
    <w:rsid w:val="006F1E85"/>
    <w:rsid w:val="006F1FA8"/>
    <w:rsid w:val="006F1FC0"/>
    <w:rsid w:val="006F2297"/>
    <w:rsid w:val="006F2621"/>
    <w:rsid w:val="006F26F0"/>
    <w:rsid w:val="006F2862"/>
    <w:rsid w:val="006F286E"/>
    <w:rsid w:val="006F314B"/>
    <w:rsid w:val="006F3444"/>
    <w:rsid w:val="006F344E"/>
    <w:rsid w:val="006F3590"/>
    <w:rsid w:val="006F36F5"/>
    <w:rsid w:val="006F3C5F"/>
    <w:rsid w:val="006F4074"/>
    <w:rsid w:val="006F4542"/>
    <w:rsid w:val="006F5678"/>
    <w:rsid w:val="006F56A8"/>
    <w:rsid w:val="006F5777"/>
    <w:rsid w:val="006F6146"/>
    <w:rsid w:val="006F64A2"/>
    <w:rsid w:val="006F6726"/>
    <w:rsid w:val="006F67D5"/>
    <w:rsid w:val="006F6937"/>
    <w:rsid w:val="006F6A21"/>
    <w:rsid w:val="006F707C"/>
    <w:rsid w:val="006F798D"/>
    <w:rsid w:val="006F7DB4"/>
    <w:rsid w:val="00700058"/>
    <w:rsid w:val="007002E2"/>
    <w:rsid w:val="00700404"/>
    <w:rsid w:val="007005A1"/>
    <w:rsid w:val="00700AA0"/>
    <w:rsid w:val="00700BA3"/>
    <w:rsid w:val="00700D5A"/>
    <w:rsid w:val="00700E1B"/>
    <w:rsid w:val="007012B4"/>
    <w:rsid w:val="00701B92"/>
    <w:rsid w:val="00701E2E"/>
    <w:rsid w:val="0070221E"/>
    <w:rsid w:val="00702328"/>
    <w:rsid w:val="00702522"/>
    <w:rsid w:val="00702BF7"/>
    <w:rsid w:val="00702F94"/>
    <w:rsid w:val="00703234"/>
    <w:rsid w:val="007037F9"/>
    <w:rsid w:val="00703E46"/>
    <w:rsid w:val="007047A6"/>
    <w:rsid w:val="00704A48"/>
    <w:rsid w:val="00704E76"/>
    <w:rsid w:val="00704F2A"/>
    <w:rsid w:val="0070541B"/>
    <w:rsid w:val="0070543F"/>
    <w:rsid w:val="007056E6"/>
    <w:rsid w:val="00706296"/>
    <w:rsid w:val="00706618"/>
    <w:rsid w:val="0070664D"/>
    <w:rsid w:val="007066ED"/>
    <w:rsid w:val="00706876"/>
    <w:rsid w:val="00706EBF"/>
    <w:rsid w:val="007079EF"/>
    <w:rsid w:val="00707C9A"/>
    <w:rsid w:val="00707D3E"/>
    <w:rsid w:val="0071042C"/>
    <w:rsid w:val="00710505"/>
    <w:rsid w:val="007108C2"/>
    <w:rsid w:val="00710B22"/>
    <w:rsid w:val="007112E5"/>
    <w:rsid w:val="00711451"/>
    <w:rsid w:val="0071149B"/>
    <w:rsid w:val="00711533"/>
    <w:rsid w:val="00711B78"/>
    <w:rsid w:val="00711F27"/>
    <w:rsid w:val="0071200E"/>
    <w:rsid w:val="00712217"/>
    <w:rsid w:val="00712302"/>
    <w:rsid w:val="00712416"/>
    <w:rsid w:val="007129EA"/>
    <w:rsid w:val="00712B59"/>
    <w:rsid w:val="00712F5E"/>
    <w:rsid w:val="007133F7"/>
    <w:rsid w:val="007137A2"/>
    <w:rsid w:val="007137BC"/>
    <w:rsid w:val="00713D3B"/>
    <w:rsid w:val="00713EB2"/>
    <w:rsid w:val="00714802"/>
    <w:rsid w:val="00714D37"/>
    <w:rsid w:val="0071571A"/>
    <w:rsid w:val="00715D2D"/>
    <w:rsid w:val="00715EFF"/>
    <w:rsid w:val="007169C9"/>
    <w:rsid w:val="0071718A"/>
    <w:rsid w:val="007171C6"/>
    <w:rsid w:val="007174BE"/>
    <w:rsid w:val="007175DB"/>
    <w:rsid w:val="00717A39"/>
    <w:rsid w:val="00720BD5"/>
    <w:rsid w:val="007210CB"/>
    <w:rsid w:val="007215D7"/>
    <w:rsid w:val="007215F2"/>
    <w:rsid w:val="0072173A"/>
    <w:rsid w:val="00721B9E"/>
    <w:rsid w:val="00721E37"/>
    <w:rsid w:val="00722023"/>
    <w:rsid w:val="0072230B"/>
    <w:rsid w:val="007226DF"/>
    <w:rsid w:val="00722DB1"/>
    <w:rsid w:val="0072360D"/>
    <w:rsid w:val="007236AF"/>
    <w:rsid w:val="007238DE"/>
    <w:rsid w:val="00723AAA"/>
    <w:rsid w:val="0072400B"/>
    <w:rsid w:val="00724554"/>
    <w:rsid w:val="00724688"/>
    <w:rsid w:val="00725146"/>
    <w:rsid w:val="00725BF8"/>
    <w:rsid w:val="00725F21"/>
    <w:rsid w:val="0072603E"/>
    <w:rsid w:val="00726222"/>
    <w:rsid w:val="00726555"/>
    <w:rsid w:val="007265C9"/>
    <w:rsid w:val="0072695B"/>
    <w:rsid w:val="007269B5"/>
    <w:rsid w:val="00726CEC"/>
    <w:rsid w:val="007277DB"/>
    <w:rsid w:val="00730B67"/>
    <w:rsid w:val="007311EB"/>
    <w:rsid w:val="007318C2"/>
    <w:rsid w:val="007322AB"/>
    <w:rsid w:val="00732A05"/>
    <w:rsid w:val="00732C68"/>
    <w:rsid w:val="007336A0"/>
    <w:rsid w:val="00733CC5"/>
    <w:rsid w:val="007341AA"/>
    <w:rsid w:val="00734235"/>
    <w:rsid w:val="0073487A"/>
    <w:rsid w:val="00734895"/>
    <w:rsid w:val="00734929"/>
    <w:rsid w:val="0073507A"/>
    <w:rsid w:val="00736200"/>
    <w:rsid w:val="00736866"/>
    <w:rsid w:val="00736B55"/>
    <w:rsid w:val="00737349"/>
    <w:rsid w:val="0073747A"/>
    <w:rsid w:val="0073761D"/>
    <w:rsid w:val="00737B89"/>
    <w:rsid w:val="00740551"/>
    <w:rsid w:val="007406DE"/>
    <w:rsid w:val="00740A8F"/>
    <w:rsid w:val="00740BB5"/>
    <w:rsid w:val="00740E28"/>
    <w:rsid w:val="0074124E"/>
    <w:rsid w:val="00741386"/>
    <w:rsid w:val="0074361B"/>
    <w:rsid w:val="007436A3"/>
    <w:rsid w:val="00743CA8"/>
    <w:rsid w:val="00743FD7"/>
    <w:rsid w:val="0074408B"/>
    <w:rsid w:val="0074447E"/>
    <w:rsid w:val="00744830"/>
    <w:rsid w:val="00744DA0"/>
    <w:rsid w:val="00745466"/>
    <w:rsid w:val="00745ED0"/>
    <w:rsid w:val="00745FB0"/>
    <w:rsid w:val="007461F4"/>
    <w:rsid w:val="00746485"/>
    <w:rsid w:val="007467A5"/>
    <w:rsid w:val="00746FA8"/>
    <w:rsid w:val="007470A7"/>
    <w:rsid w:val="007473F6"/>
    <w:rsid w:val="0074776E"/>
    <w:rsid w:val="00747B6F"/>
    <w:rsid w:val="00747BB6"/>
    <w:rsid w:val="00750AAE"/>
    <w:rsid w:val="00750F42"/>
    <w:rsid w:val="00751156"/>
    <w:rsid w:val="00751560"/>
    <w:rsid w:val="00751AEC"/>
    <w:rsid w:val="00752001"/>
    <w:rsid w:val="0075254E"/>
    <w:rsid w:val="00752843"/>
    <w:rsid w:val="00752BE7"/>
    <w:rsid w:val="00752C78"/>
    <w:rsid w:val="00752E2F"/>
    <w:rsid w:val="00752E65"/>
    <w:rsid w:val="007533EF"/>
    <w:rsid w:val="007534AC"/>
    <w:rsid w:val="00753654"/>
    <w:rsid w:val="007536BA"/>
    <w:rsid w:val="00753BDC"/>
    <w:rsid w:val="00753FDA"/>
    <w:rsid w:val="00754233"/>
    <w:rsid w:val="00754413"/>
    <w:rsid w:val="0075454C"/>
    <w:rsid w:val="007546AB"/>
    <w:rsid w:val="00754957"/>
    <w:rsid w:val="00754EB2"/>
    <w:rsid w:val="007554CE"/>
    <w:rsid w:val="0075554D"/>
    <w:rsid w:val="0075558E"/>
    <w:rsid w:val="007559AE"/>
    <w:rsid w:val="00756C2F"/>
    <w:rsid w:val="00756EC4"/>
    <w:rsid w:val="00757541"/>
    <w:rsid w:val="007576A5"/>
    <w:rsid w:val="0075794E"/>
    <w:rsid w:val="00757A83"/>
    <w:rsid w:val="0076016D"/>
    <w:rsid w:val="0076053C"/>
    <w:rsid w:val="007607E5"/>
    <w:rsid w:val="007609E7"/>
    <w:rsid w:val="00760B9E"/>
    <w:rsid w:val="00760D20"/>
    <w:rsid w:val="00760D56"/>
    <w:rsid w:val="007611D4"/>
    <w:rsid w:val="007615A5"/>
    <w:rsid w:val="007620B6"/>
    <w:rsid w:val="00762195"/>
    <w:rsid w:val="00763D34"/>
    <w:rsid w:val="0076555B"/>
    <w:rsid w:val="0076577D"/>
    <w:rsid w:val="0076583B"/>
    <w:rsid w:val="00766147"/>
    <w:rsid w:val="00766519"/>
    <w:rsid w:val="007665E0"/>
    <w:rsid w:val="0076687C"/>
    <w:rsid w:val="0076691D"/>
    <w:rsid w:val="00766F75"/>
    <w:rsid w:val="007676C2"/>
    <w:rsid w:val="00767A47"/>
    <w:rsid w:val="00767B57"/>
    <w:rsid w:val="00767B78"/>
    <w:rsid w:val="00767E0D"/>
    <w:rsid w:val="0077086A"/>
    <w:rsid w:val="00770A28"/>
    <w:rsid w:val="00770B82"/>
    <w:rsid w:val="00770F37"/>
    <w:rsid w:val="00770FA5"/>
    <w:rsid w:val="00771240"/>
    <w:rsid w:val="00771427"/>
    <w:rsid w:val="00771A1A"/>
    <w:rsid w:val="00771A88"/>
    <w:rsid w:val="0077201E"/>
    <w:rsid w:val="007721B0"/>
    <w:rsid w:val="00772213"/>
    <w:rsid w:val="0077251C"/>
    <w:rsid w:val="007725BE"/>
    <w:rsid w:val="00772976"/>
    <w:rsid w:val="00772C6C"/>
    <w:rsid w:val="0077306A"/>
    <w:rsid w:val="00773A01"/>
    <w:rsid w:val="00773E67"/>
    <w:rsid w:val="007743A7"/>
    <w:rsid w:val="00774D3D"/>
    <w:rsid w:val="00774D9E"/>
    <w:rsid w:val="00774FB4"/>
    <w:rsid w:val="00775936"/>
    <w:rsid w:val="00775EB8"/>
    <w:rsid w:val="0077623C"/>
    <w:rsid w:val="00776282"/>
    <w:rsid w:val="00776B2F"/>
    <w:rsid w:val="00776D90"/>
    <w:rsid w:val="0077751A"/>
    <w:rsid w:val="00777AB1"/>
    <w:rsid w:val="00777FB3"/>
    <w:rsid w:val="0078016D"/>
    <w:rsid w:val="00780187"/>
    <w:rsid w:val="00780763"/>
    <w:rsid w:val="00780C98"/>
    <w:rsid w:val="00780F10"/>
    <w:rsid w:val="0078114A"/>
    <w:rsid w:val="007811C7"/>
    <w:rsid w:val="007811F2"/>
    <w:rsid w:val="007815E3"/>
    <w:rsid w:val="0078195B"/>
    <w:rsid w:val="00782041"/>
    <w:rsid w:val="007824D3"/>
    <w:rsid w:val="00782873"/>
    <w:rsid w:val="007828AF"/>
    <w:rsid w:val="00782946"/>
    <w:rsid w:val="00782C19"/>
    <w:rsid w:val="00782E22"/>
    <w:rsid w:val="0078362E"/>
    <w:rsid w:val="00783E03"/>
    <w:rsid w:val="00783E45"/>
    <w:rsid w:val="00783ED5"/>
    <w:rsid w:val="0078425D"/>
    <w:rsid w:val="0078443B"/>
    <w:rsid w:val="007846F5"/>
    <w:rsid w:val="007852F3"/>
    <w:rsid w:val="0078576C"/>
    <w:rsid w:val="007861CA"/>
    <w:rsid w:val="007861FB"/>
    <w:rsid w:val="00786FDB"/>
    <w:rsid w:val="0078702A"/>
    <w:rsid w:val="00787C8F"/>
    <w:rsid w:val="007901AD"/>
    <w:rsid w:val="00790378"/>
    <w:rsid w:val="00790558"/>
    <w:rsid w:val="00790E89"/>
    <w:rsid w:val="00791214"/>
    <w:rsid w:val="00791BE2"/>
    <w:rsid w:val="00791F59"/>
    <w:rsid w:val="007924E0"/>
    <w:rsid w:val="007926C6"/>
    <w:rsid w:val="0079283B"/>
    <w:rsid w:val="00792C0E"/>
    <w:rsid w:val="00793FDC"/>
    <w:rsid w:val="0079402D"/>
    <w:rsid w:val="00794160"/>
    <w:rsid w:val="00794981"/>
    <w:rsid w:val="00794C46"/>
    <w:rsid w:val="00794D87"/>
    <w:rsid w:val="00795E1E"/>
    <w:rsid w:val="0079603C"/>
    <w:rsid w:val="007962E8"/>
    <w:rsid w:val="007962FF"/>
    <w:rsid w:val="00796779"/>
    <w:rsid w:val="007969BC"/>
    <w:rsid w:val="00796C7E"/>
    <w:rsid w:val="00796D55"/>
    <w:rsid w:val="00796E66"/>
    <w:rsid w:val="00796E84"/>
    <w:rsid w:val="00797B78"/>
    <w:rsid w:val="00797E7A"/>
    <w:rsid w:val="007A0046"/>
    <w:rsid w:val="007A05E8"/>
    <w:rsid w:val="007A0DCC"/>
    <w:rsid w:val="007A1024"/>
    <w:rsid w:val="007A14C7"/>
    <w:rsid w:val="007A1A0C"/>
    <w:rsid w:val="007A216E"/>
    <w:rsid w:val="007A2862"/>
    <w:rsid w:val="007A2A0B"/>
    <w:rsid w:val="007A317A"/>
    <w:rsid w:val="007A32E7"/>
    <w:rsid w:val="007A332C"/>
    <w:rsid w:val="007A37E3"/>
    <w:rsid w:val="007A3DDB"/>
    <w:rsid w:val="007A403C"/>
    <w:rsid w:val="007A4BD0"/>
    <w:rsid w:val="007A50F3"/>
    <w:rsid w:val="007A576D"/>
    <w:rsid w:val="007A5A27"/>
    <w:rsid w:val="007A5B4B"/>
    <w:rsid w:val="007A60B9"/>
    <w:rsid w:val="007A69A3"/>
    <w:rsid w:val="007A6AAF"/>
    <w:rsid w:val="007A6AD7"/>
    <w:rsid w:val="007A6B1D"/>
    <w:rsid w:val="007A6E48"/>
    <w:rsid w:val="007A7000"/>
    <w:rsid w:val="007A7202"/>
    <w:rsid w:val="007A73DA"/>
    <w:rsid w:val="007A75D5"/>
    <w:rsid w:val="007A7E29"/>
    <w:rsid w:val="007B01A4"/>
    <w:rsid w:val="007B0666"/>
    <w:rsid w:val="007B0E86"/>
    <w:rsid w:val="007B0F4F"/>
    <w:rsid w:val="007B1882"/>
    <w:rsid w:val="007B19A5"/>
    <w:rsid w:val="007B1C71"/>
    <w:rsid w:val="007B1CB6"/>
    <w:rsid w:val="007B1E61"/>
    <w:rsid w:val="007B1FDF"/>
    <w:rsid w:val="007B2368"/>
    <w:rsid w:val="007B24B2"/>
    <w:rsid w:val="007B2B94"/>
    <w:rsid w:val="007B3035"/>
    <w:rsid w:val="007B30D9"/>
    <w:rsid w:val="007B3232"/>
    <w:rsid w:val="007B32DE"/>
    <w:rsid w:val="007B3635"/>
    <w:rsid w:val="007B3B8B"/>
    <w:rsid w:val="007B3E7C"/>
    <w:rsid w:val="007B40F5"/>
    <w:rsid w:val="007B475E"/>
    <w:rsid w:val="007B4771"/>
    <w:rsid w:val="007B4D36"/>
    <w:rsid w:val="007B5552"/>
    <w:rsid w:val="007B5BD9"/>
    <w:rsid w:val="007B5E41"/>
    <w:rsid w:val="007B669B"/>
    <w:rsid w:val="007B66F5"/>
    <w:rsid w:val="007B6765"/>
    <w:rsid w:val="007B70A5"/>
    <w:rsid w:val="007B70D6"/>
    <w:rsid w:val="007B7212"/>
    <w:rsid w:val="007B730E"/>
    <w:rsid w:val="007C0917"/>
    <w:rsid w:val="007C0A55"/>
    <w:rsid w:val="007C1388"/>
    <w:rsid w:val="007C1CA2"/>
    <w:rsid w:val="007C2008"/>
    <w:rsid w:val="007C23C7"/>
    <w:rsid w:val="007C2556"/>
    <w:rsid w:val="007C2716"/>
    <w:rsid w:val="007C31C0"/>
    <w:rsid w:val="007C347F"/>
    <w:rsid w:val="007C35E5"/>
    <w:rsid w:val="007C3996"/>
    <w:rsid w:val="007C3B22"/>
    <w:rsid w:val="007C3C1B"/>
    <w:rsid w:val="007C403C"/>
    <w:rsid w:val="007C42DE"/>
    <w:rsid w:val="007C46E0"/>
    <w:rsid w:val="007C5273"/>
    <w:rsid w:val="007C552A"/>
    <w:rsid w:val="007C5641"/>
    <w:rsid w:val="007C5ED0"/>
    <w:rsid w:val="007C5F71"/>
    <w:rsid w:val="007C68C8"/>
    <w:rsid w:val="007C6A6A"/>
    <w:rsid w:val="007C6E13"/>
    <w:rsid w:val="007C6E32"/>
    <w:rsid w:val="007C6EC1"/>
    <w:rsid w:val="007C742E"/>
    <w:rsid w:val="007C7765"/>
    <w:rsid w:val="007C785B"/>
    <w:rsid w:val="007C7E03"/>
    <w:rsid w:val="007C7EA6"/>
    <w:rsid w:val="007D05C1"/>
    <w:rsid w:val="007D0E25"/>
    <w:rsid w:val="007D149A"/>
    <w:rsid w:val="007D159B"/>
    <w:rsid w:val="007D1B40"/>
    <w:rsid w:val="007D1E4F"/>
    <w:rsid w:val="007D248C"/>
    <w:rsid w:val="007D2898"/>
    <w:rsid w:val="007D300B"/>
    <w:rsid w:val="007D309F"/>
    <w:rsid w:val="007D35AE"/>
    <w:rsid w:val="007D3B90"/>
    <w:rsid w:val="007D504A"/>
    <w:rsid w:val="007D551B"/>
    <w:rsid w:val="007D5B0B"/>
    <w:rsid w:val="007D5B95"/>
    <w:rsid w:val="007D5C99"/>
    <w:rsid w:val="007D5CF0"/>
    <w:rsid w:val="007D6135"/>
    <w:rsid w:val="007D664B"/>
    <w:rsid w:val="007D66BD"/>
    <w:rsid w:val="007D6854"/>
    <w:rsid w:val="007D692B"/>
    <w:rsid w:val="007D6B4F"/>
    <w:rsid w:val="007D7655"/>
    <w:rsid w:val="007D78A7"/>
    <w:rsid w:val="007D78EC"/>
    <w:rsid w:val="007D7963"/>
    <w:rsid w:val="007D7C31"/>
    <w:rsid w:val="007D7D98"/>
    <w:rsid w:val="007E014A"/>
    <w:rsid w:val="007E01D2"/>
    <w:rsid w:val="007E07ED"/>
    <w:rsid w:val="007E0A9A"/>
    <w:rsid w:val="007E0DC3"/>
    <w:rsid w:val="007E120A"/>
    <w:rsid w:val="007E1256"/>
    <w:rsid w:val="007E13C9"/>
    <w:rsid w:val="007E191C"/>
    <w:rsid w:val="007E1B06"/>
    <w:rsid w:val="007E2095"/>
    <w:rsid w:val="007E32B4"/>
    <w:rsid w:val="007E33AC"/>
    <w:rsid w:val="007E3D9B"/>
    <w:rsid w:val="007E4269"/>
    <w:rsid w:val="007E4436"/>
    <w:rsid w:val="007E452D"/>
    <w:rsid w:val="007E4A5F"/>
    <w:rsid w:val="007E4FA7"/>
    <w:rsid w:val="007E5172"/>
    <w:rsid w:val="007E5419"/>
    <w:rsid w:val="007E549C"/>
    <w:rsid w:val="007E5DFA"/>
    <w:rsid w:val="007E63C4"/>
    <w:rsid w:val="007E702A"/>
    <w:rsid w:val="007E713C"/>
    <w:rsid w:val="007E72B0"/>
    <w:rsid w:val="007E74BA"/>
    <w:rsid w:val="007E750B"/>
    <w:rsid w:val="007E7B32"/>
    <w:rsid w:val="007E7E84"/>
    <w:rsid w:val="007F0619"/>
    <w:rsid w:val="007F0A26"/>
    <w:rsid w:val="007F0D94"/>
    <w:rsid w:val="007F109A"/>
    <w:rsid w:val="007F1324"/>
    <w:rsid w:val="007F1D82"/>
    <w:rsid w:val="007F1EB8"/>
    <w:rsid w:val="007F1FBD"/>
    <w:rsid w:val="007F2337"/>
    <w:rsid w:val="007F284E"/>
    <w:rsid w:val="007F30AE"/>
    <w:rsid w:val="007F3170"/>
    <w:rsid w:val="007F3214"/>
    <w:rsid w:val="007F34E2"/>
    <w:rsid w:val="007F3556"/>
    <w:rsid w:val="007F3F17"/>
    <w:rsid w:val="007F4B1D"/>
    <w:rsid w:val="007F4FB4"/>
    <w:rsid w:val="007F4FCA"/>
    <w:rsid w:val="007F502E"/>
    <w:rsid w:val="007F523C"/>
    <w:rsid w:val="007F5444"/>
    <w:rsid w:val="007F55DF"/>
    <w:rsid w:val="007F58F2"/>
    <w:rsid w:val="007F7A51"/>
    <w:rsid w:val="0080017C"/>
    <w:rsid w:val="008001DB"/>
    <w:rsid w:val="0080044D"/>
    <w:rsid w:val="00800FFA"/>
    <w:rsid w:val="0080114C"/>
    <w:rsid w:val="008012D3"/>
    <w:rsid w:val="00801347"/>
    <w:rsid w:val="008015AE"/>
    <w:rsid w:val="0080161A"/>
    <w:rsid w:val="008016DA"/>
    <w:rsid w:val="008019AA"/>
    <w:rsid w:val="00801B26"/>
    <w:rsid w:val="008026AA"/>
    <w:rsid w:val="00802E92"/>
    <w:rsid w:val="00803368"/>
    <w:rsid w:val="00803819"/>
    <w:rsid w:val="00804035"/>
    <w:rsid w:val="00804743"/>
    <w:rsid w:val="0080485B"/>
    <w:rsid w:val="00804C6F"/>
    <w:rsid w:val="0080504F"/>
    <w:rsid w:val="008052B1"/>
    <w:rsid w:val="00805348"/>
    <w:rsid w:val="00805DE8"/>
    <w:rsid w:val="00805E1E"/>
    <w:rsid w:val="008068D4"/>
    <w:rsid w:val="008069E8"/>
    <w:rsid w:val="008070FB"/>
    <w:rsid w:val="00807D68"/>
    <w:rsid w:val="008101D6"/>
    <w:rsid w:val="008101F3"/>
    <w:rsid w:val="00810789"/>
    <w:rsid w:val="00810D0B"/>
    <w:rsid w:val="00810D8F"/>
    <w:rsid w:val="00810E6A"/>
    <w:rsid w:val="0081123C"/>
    <w:rsid w:val="00811481"/>
    <w:rsid w:val="008115BC"/>
    <w:rsid w:val="0081176F"/>
    <w:rsid w:val="00811A61"/>
    <w:rsid w:val="00811E6B"/>
    <w:rsid w:val="00811EFB"/>
    <w:rsid w:val="008123EF"/>
    <w:rsid w:val="00812849"/>
    <w:rsid w:val="00812865"/>
    <w:rsid w:val="008128C8"/>
    <w:rsid w:val="008132BB"/>
    <w:rsid w:val="0081349B"/>
    <w:rsid w:val="00813593"/>
    <w:rsid w:val="00813A10"/>
    <w:rsid w:val="008141FF"/>
    <w:rsid w:val="00814278"/>
    <w:rsid w:val="008143CD"/>
    <w:rsid w:val="00814C2D"/>
    <w:rsid w:val="00815003"/>
    <w:rsid w:val="008154A5"/>
    <w:rsid w:val="008156CF"/>
    <w:rsid w:val="00815968"/>
    <w:rsid w:val="00815F16"/>
    <w:rsid w:val="00816C64"/>
    <w:rsid w:val="0081737F"/>
    <w:rsid w:val="008174F3"/>
    <w:rsid w:val="00817DE6"/>
    <w:rsid w:val="0082057F"/>
    <w:rsid w:val="00820E63"/>
    <w:rsid w:val="0082139C"/>
    <w:rsid w:val="00822229"/>
    <w:rsid w:val="008223C0"/>
    <w:rsid w:val="0082251E"/>
    <w:rsid w:val="00823212"/>
    <w:rsid w:val="00823318"/>
    <w:rsid w:val="00823871"/>
    <w:rsid w:val="00823DA9"/>
    <w:rsid w:val="00823DF3"/>
    <w:rsid w:val="00824384"/>
    <w:rsid w:val="00824940"/>
    <w:rsid w:val="00824DD0"/>
    <w:rsid w:val="00824E06"/>
    <w:rsid w:val="008259BB"/>
    <w:rsid w:val="00825E11"/>
    <w:rsid w:val="008269A6"/>
    <w:rsid w:val="008269FF"/>
    <w:rsid w:val="00826B9D"/>
    <w:rsid w:val="00826F74"/>
    <w:rsid w:val="008271EB"/>
    <w:rsid w:val="00827981"/>
    <w:rsid w:val="00827AB3"/>
    <w:rsid w:val="008304B1"/>
    <w:rsid w:val="008304C5"/>
    <w:rsid w:val="00830713"/>
    <w:rsid w:val="0083074F"/>
    <w:rsid w:val="0083082C"/>
    <w:rsid w:val="00830858"/>
    <w:rsid w:val="00830BD7"/>
    <w:rsid w:val="00830C07"/>
    <w:rsid w:val="00830FCC"/>
    <w:rsid w:val="00831795"/>
    <w:rsid w:val="008318B2"/>
    <w:rsid w:val="00831A2B"/>
    <w:rsid w:val="00831ABB"/>
    <w:rsid w:val="00831E9F"/>
    <w:rsid w:val="00832145"/>
    <w:rsid w:val="00832C64"/>
    <w:rsid w:val="008330EE"/>
    <w:rsid w:val="00833972"/>
    <w:rsid w:val="00833E48"/>
    <w:rsid w:val="00833F74"/>
    <w:rsid w:val="0083477D"/>
    <w:rsid w:val="00834961"/>
    <w:rsid w:val="00834F64"/>
    <w:rsid w:val="00835194"/>
    <w:rsid w:val="008354D9"/>
    <w:rsid w:val="008357EB"/>
    <w:rsid w:val="00835811"/>
    <w:rsid w:val="00835A0F"/>
    <w:rsid w:val="00835A36"/>
    <w:rsid w:val="00835D43"/>
    <w:rsid w:val="008364A9"/>
    <w:rsid w:val="00836663"/>
    <w:rsid w:val="00836821"/>
    <w:rsid w:val="008369B2"/>
    <w:rsid w:val="00836B3E"/>
    <w:rsid w:val="00836B80"/>
    <w:rsid w:val="00836F0C"/>
    <w:rsid w:val="008370C5"/>
    <w:rsid w:val="008405FD"/>
    <w:rsid w:val="00840848"/>
    <w:rsid w:val="00840914"/>
    <w:rsid w:val="00840A95"/>
    <w:rsid w:val="00840AF9"/>
    <w:rsid w:val="00840D08"/>
    <w:rsid w:val="008422D0"/>
    <w:rsid w:val="00842448"/>
    <w:rsid w:val="0084270C"/>
    <w:rsid w:val="00842F1B"/>
    <w:rsid w:val="008431A8"/>
    <w:rsid w:val="008432B8"/>
    <w:rsid w:val="00843DC3"/>
    <w:rsid w:val="008445CC"/>
    <w:rsid w:val="00844C1E"/>
    <w:rsid w:val="008450CF"/>
    <w:rsid w:val="00845706"/>
    <w:rsid w:val="008459D5"/>
    <w:rsid w:val="008460C2"/>
    <w:rsid w:val="0084638A"/>
    <w:rsid w:val="00846455"/>
    <w:rsid w:val="00846766"/>
    <w:rsid w:val="00846B37"/>
    <w:rsid w:val="00846ED9"/>
    <w:rsid w:val="00847203"/>
    <w:rsid w:val="00847398"/>
    <w:rsid w:val="0084792A"/>
    <w:rsid w:val="00850035"/>
    <w:rsid w:val="00850651"/>
    <w:rsid w:val="0085067A"/>
    <w:rsid w:val="00850D39"/>
    <w:rsid w:val="00850EA9"/>
    <w:rsid w:val="008510ED"/>
    <w:rsid w:val="008513E8"/>
    <w:rsid w:val="00851946"/>
    <w:rsid w:val="00852026"/>
    <w:rsid w:val="00852246"/>
    <w:rsid w:val="008522B3"/>
    <w:rsid w:val="00852412"/>
    <w:rsid w:val="00852828"/>
    <w:rsid w:val="00852B86"/>
    <w:rsid w:val="00852BA5"/>
    <w:rsid w:val="00852D4D"/>
    <w:rsid w:val="00853096"/>
    <w:rsid w:val="00853209"/>
    <w:rsid w:val="00853E72"/>
    <w:rsid w:val="00854070"/>
    <w:rsid w:val="0085458F"/>
    <w:rsid w:val="008545B1"/>
    <w:rsid w:val="008545D1"/>
    <w:rsid w:val="008546FF"/>
    <w:rsid w:val="00854959"/>
    <w:rsid w:val="00854EFA"/>
    <w:rsid w:val="00855158"/>
    <w:rsid w:val="0085543C"/>
    <w:rsid w:val="008554C2"/>
    <w:rsid w:val="008555AA"/>
    <w:rsid w:val="008555B5"/>
    <w:rsid w:val="0085598B"/>
    <w:rsid w:val="00855E4F"/>
    <w:rsid w:val="008567B2"/>
    <w:rsid w:val="008567E0"/>
    <w:rsid w:val="0085697C"/>
    <w:rsid w:val="0085793F"/>
    <w:rsid w:val="00857A3A"/>
    <w:rsid w:val="00857BAD"/>
    <w:rsid w:val="00860410"/>
    <w:rsid w:val="00860642"/>
    <w:rsid w:val="00860CAE"/>
    <w:rsid w:val="00861E8D"/>
    <w:rsid w:val="00861FB5"/>
    <w:rsid w:val="00862482"/>
    <w:rsid w:val="008629C4"/>
    <w:rsid w:val="00862EBB"/>
    <w:rsid w:val="00863444"/>
    <w:rsid w:val="0086357C"/>
    <w:rsid w:val="00863760"/>
    <w:rsid w:val="00863B17"/>
    <w:rsid w:val="00864232"/>
    <w:rsid w:val="008649E0"/>
    <w:rsid w:val="00864CD2"/>
    <w:rsid w:val="00864DC8"/>
    <w:rsid w:val="00864E23"/>
    <w:rsid w:val="0086504D"/>
    <w:rsid w:val="0086536A"/>
    <w:rsid w:val="0086564C"/>
    <w:rsid w:val="008659D4"/>
    <w:rsid w:val="00865AC0"/>
    <w:rsid w:val="00865DBE"/>
    <w:rsid w:val="008662ED"/>
    <w:rsid w:val="008663AA"/>
    <w:rsid w:val="008664EC"/>
    <w:rsid w:val="008667F3"/>
    <w:rsid w:val="00867D54"/>
    <w:rsid w:val="00867EB5"/>
    <w:rsid w:val="00867F80"/>
    <w:rsid w:val="008702E3"/>
    <w:rsid w:val="0087030C"/>
    <w:rsid w:val="008704E6"/>
    <w:rsid w:val="008707B3"/>
    <w:rsid w:val="00870C29"/>
    <w:rsid w:val="00870D91"/>
    <w:rsid w:val="00871281"/>
    <w:rsid w:val="008712A5"/>
    <w:rsid w:val="0087185A"/>
    <w:rsid w:val="00871E07"/>
    <w:rsid w:val="00871E37"/>
    <w:rsid w:val="00871F49"/>
    <w:rsid w:val="00871F8D"/>
    <w:rsid w:val="008720D1"/>
    <w:rsid w:val="008726A9"/>
    <w:rsid w:val="008734E5"/>
    <w:rsid w:val="008735A0"/>
    <w:rsid w:val="0087363B"/>
    <w:rsid w:val="00873D4E"/>
    <w:rsid w:val="00873E46"/>
    <w:rsid w:val="00873F42"/>
    <w:rsid w:val="00873F4B"/>
    <w:rsid w:val="00874020"/>
    <w:rsid w:val="0087418A"/>
    <w:rsid w:val="00874293"/>
    <w:rsid w:val="008743E1"/>
    <w:rsid w:val="00874462"/>
    <w:rsid w:val="00874DC4"/>
    <w:rsid w:val="008751F8"/>
    <w:rsid w:val="00875858"/>
    <w:rsid w:val="008758AF"/>
    <w:rsid w:val="0087598F"/>
    <w:rsid w:val="00875CAB"/>
    <w:rsid w:val="008762EE"/>
    <w:rsid w:val="0087662F"/>
    <w:rsid w:val="00876824"/>
    <w:rsid w:val="00876E4D"/>
    <w:rsid w:val="00876ED7"/>
    <w:rsid w:val="00876FA3"/>
    <w:rsid w:val="008771E8"/>
    <w:rsid w:val="00877237"/>
    <w:rsid w:val="0087724A"/>
    <w:rsid w:val="0087725E"/>
    <w:rsid w:val="00877471"/>
    <w:rsid w:val="00877A4E"/>
    <w:rsid w:val="00877A59"/>
    <w:rsid w:val="00877ABF"/>
    <w:rsid w:val="00877EA3"/>
    <w:rsid w:val="00880030"/>
    <w:rsid w:val="008800C6"/>
    <w:rsid w:val="00880883"/>
    <w:rsid w:val="0088093C"/>
    <w:rsid w:val="00881B02"/>
    <w:rsid w:val="00882032"/>
    <w:rsid w:val="008821CE"/>
    <w:rsid w:val="008822B4"/>
    <w:rsid w:val="0088244D"/>
    <w:rsid w:val="00882792"/>
    <w:rsid w:val="00882B3C"/>
    <w:rsid w:val="00882FE4"/>
    <w:rsid w:val="00883629"/>
    <w:rsid w:val="00883652"/>
    <w:rsid w:val="008837EB"/>
    <w:rsid w:val="00883F71"/>
    <w:rsid w:val="00884603"/>
    <w:rsid w:val="00884728"/>
    <w:rsid w:val="0088484F"/>
    <w:rsid w:val="008859FE"/>
    <w:rsid w:val="00885A3D"/>
    <w:rsid w:val="00885ADD"/>
    <w:rsid w:val="00885D93"/>
    <w:rsid w:val="00885E1C"/>
    <w:rsid w:val="00886241"/>
    <w:rsid w:val="00886306"/>
    <w:rsid w:val="00886F2D"/>
    <w:rsid w:val="00887029"/>
    <w:rsid w:val="008871AF"/>
    <w:rsid w:val="0088720E"/>
    <w:rsid w:val="0088749F"/>
    <w:rsid w:val="0088787A"/>
    <w:rsid w:val="00887C5D"/>
    <w:rsid w:val="00890051"/>
    <w:rsid w:val="0089050C"/>
    <w:rsid w:val="00890881"/>
    <w:rsid w:val="008911E1"/>
    <w:rsid w:val="008914E2"/>
    <w:rsid w:val="008914EB"/>
    <w:rsid w:val="008915D7"/>
    <w:rsid w:val="008917A8"/>
    <w:rsid w:val="008918AA"/>
    <w:rsid w:val="00891B62"/>
    <w:rsid w:val="0089245A"/>
    <w:rsid w:val="008924B4"/>
    <w:rsid w:val="00892C39"/>
    <w:rsid w:val="00892CAB"/>
    <w:rsid w:val="00892F0A"/>
    <w:rsid w:val="00892F8B"/>
    <w:rsid w:val="00893082"/>
    <w:rsid w:val="0089358D"/>
    <w:rsid w:val="008935F6"/>
    <w:rsid w:val="00893B92"/>
    <w:rsid w:val="00894787"/>
    <w:rsid w:val="00894F90"/>
    <w:rsid w:val="008950B7"/>
    <w:rsid w:val="008952BD"/>
    <w:rsid w:val="00895315"/>
    <w:rsid w:val="008953D5"/>
    <w:rsid w:val="00895845"/>
    <w:rsid w:val="00895AFE"/>
    <w:rsid w:val="00895B76"/>
    <w:rsid w:val="00896C6F"/>
    <w:rsid w:val="00896E17"/>
    <w:rsid w:val="00897A98"/>
    <w:rsid w:val="00897BA7"/>
    <w:rsid w:val="00897D5B"/>
    <w:rsid w:val="008A030F"/>
    <w:rsid w:val="008A04E9"/>
    <w:rsid w:val="008A12F7"/>
    <w:rsid w:val="008A16FD"/>
    <w:rsid w:val="008A18FA"/>
    <w:rsid w:val="008A2C76"/>
    <w:rsid w:val="008A2D3A"/>
    <w:rsid w:val="008A3169"/>
    <w:rsid w:val="008A3226"/>
    <w:rsid w:val="008A3D70"/>
    <w:rsid w:val="008A3E1A"/>
    <w:rsid w:val="008A3E96"/>
    <w:rsid w:val="008A4121"/>
    <w:rsid w:val="008A4130"/>
    <w:rsid w:val="008A44BF"/>
    <w:rsid w:val="008A55EE"/>
    <w:rsid w:val="008A57B2"/>
    <w:rsid w:val="008A594F"/>
    <w:rsid w:val="008A5A83"/>
    <w:rsid w:val="008A5E80"/>
    <w:rsid w:val="008A6282"/>
    <w:rsid w:val="008A64F0"/>
    <w:rsid w:val="008A6671"/>
    <w:rsid w:val="008A66F9"/>
    <w:rsid w:val="008A675B"/>
    <w:rsid w:val="008A6A38"/>
    <w:rsid w:val="008A714B"/>
    <w:rsid w:val="008A729E"/>
    <w:rsid w:val="008A7BA6"/>
    <w:rsid w:val="008A7E7F"/>
    <w:rsid w:val="008B0181"/>
    <w:rsid w:val="008B0340"/>
    <w:rsid w:val="008B0FAA"/>
    <w:rsid w:val="008B13F7"/>
    <w:rsid w:val="008B16D4"/>
    <w:rsid w:val="008B1BD9"/>
    <w:rsid w:val="008B23DD"/>
    <w:rsid w:val="008B27B0"/>
    <w:rsid w:val="008B2878"/>
    <w:rsid w:val="008B2DC6"/>
    <w:rsid w:val="008B2F87"/>
    <w:rsid w:val="008B2FC7"/>
    <w:rsid w:val="008B300A"/>
    <w:rsid w:val="008B3301"/>
    <w:rsid w:val="008B4ACA"/>
    <w:rsid w:val="008B4C90"/>
    <w:rsid w:val="008B4D0F"/>
    <w:rsid w:val="008B5048"/>
    <w:rsid w:val="008B51AA"/>
    <w:rsid w:val="008B699A"/>
    <w:rsid w:val="008B6AC0"/>
    <w:rsid w:val="008B6DA6"/>
    <w:rsid w:val="008B6DF2"/>
    <w:rsid w:val="008B7074"/>
    <w:rsid w:val="008B73E4"/>
    <w:rsid w:val="008B78E0"/>
    <w:rsid w:val="008B7AF2"/>
    <w:rsid w:val="008B7D8D"/>
    <w:rsid w:val="008B7F2D"/>
    <w:rsid w:val="008C0365"/>
    <w:rsid w:val="008C057D"/>
    <w:rsid w:val="008C087C"/>
    <w:rsid w:val="008C0C41"/>
    <w:rsid w:val="008C0CB2"/>
    <w:rsid w:val="008C0DB9"/>
    <w:rsid w:val="008C0DD3"/>
    <w:rsid w:val="008C11AC"/>
    <w:rsid w:val="008C1FE1"/>
    <w:rsid w:val="008C248D"/>
    <w:rsid w:val="008C3385"/>
    <w:rsid w:val="008C382D"/>
    <w:rsid w:val="008C38FE"/>
    <w:rsid w:val="008C390C"/>
    <w:rsid w:val="008C3B4A"/>
    <w:rsid w:val="008C4263"/>
    <w:rsid w:val="008C4D84"/>
    <w:rsid w:val="008C5279"/>
    <w:rsid w:val="008C5302"/>
    <w:rsid w:val="008C56EF"/>
    <w:rsid w:val="008C7085"/>
    <w:rsid w:val="008C70C8"/>
    <w:rsid w:val="008C720A"/>
    <w:rsid w:val="008C7332"/>
    <w:rsid w:val="008C78B4"/>
    <w:rsid w:val="008C7C0C"/>
    <w:rsid w:val="008D009B"/>
    <w:rsid w:val="008D082E"/>
    <w:rsid w:val="008D0ED2"/>
    <w:rsid w:val="008D1035"/>
    <w:rsid w:val="008D1B2B"/>
    <w:rsid w:val="008D2CC2"/>
    <w:rsid w:val="008D3554"/>
    <w:rsid w:val="008D35B0"/>
    <w:rsid w:val="008D4264"/>
    <w:rsid w:val="008D43FF"/>
    <w:rsid w:val="008D4616"/>
    <w:rsid w:val="008D4E8D"/>
    <w:rsid w:val="008D51AB"/>
    <w:rsid w:val="008D5356"/>
    <w:rsid w:val="008D54E9"/>
    <w:rsid w:val="008D5A93"/>
    <w:rsid w:val="008D6443"/>
    <w:rsid w:val="008D6D08"/>
    <w:rsid w:val="008D7071"/>
    <w:rsid w:val="008D722E"/>
    <w:rsid w:val="008D7331"/>
    <w:rsid w:val="008D7F5B"/>
    <w:rsid w:val="008D7FA0"/>
    <w:rsid w:val="008E0062"/>
    <w:rsid w:val="008E03C1"/>
    <w:rsid w:val="008E05B6"/>
    <w:rsid w:val="008E06E1"/>
    <w:rsid w:val="008E0A3A"/>
    <w:rsid w:val="008E1218"/>
    <w:rsid w:val="008E1265"/>
    <w:rsid w:val="008E1364"/>
    <w:rsid w:val="008E13DF"/>
    <w:rsid w:val="008E177B"/>
    <w:rsid w:val="008E19EE"/>
    <w:rsid w:val="008E1A2F"/>
    <w:rsid w:val="008E23DB"/>
    <w:rsid w:val="008E2579"/>
    <w:rsid w:val="008E262C"/>
    <w:rsid w:val="008E2804"/>
    <w:rsid w:val="008E28C0"/>
    <w:rsid w:val="008E28EF"/>
    <w:rsid w:val="008E2AD5"/>
    <w:rsid w:val="008E32AA"/>
    <w:rsid w:val="008E3EB0"/>
    <w:rsid w:val="008E4075"/>
    <w:rsid w:val="008E44FB"/>
    <w:rsid w:val="008E4538"/>
    <w:rsid w:val="008E46E7"/>
    <w:rsid w:val="008E4B78"/>
    <w:rsid w:val="008E4CF8"/>
    <w:rsid w:val="008E50BB"/>
    <w:rsid w:val="008E518B"/>
    <w:rsid w:val="008E70C9"/>
    <w:rsid w:val="008E753A"/>
    <w:rsid w:val="008F02B2"/>
    <w:rsid w:val="008F0B74"/>
    <w:rsid w:val="008F0CF4"/>
    <w:rsid w:val="008F0E9B"/>
    <w:rsid w:val="008F0F4E"/>
    <w:rsid w:val="008F1154"/>
    <w:rsid w:val="008F1C1C"/>
    <w:rsid w:val="008F236E"/>
    <w:rsid w:val="008F2BB0"/>
    <w:rsid w:val="008F2EA0"/>
    <w:rsid w:val="008F4189"/>
    <w:rsid w:val="008F43F9"/>
    <w:rsid w:val="008F4531"/>
    <w:rsid w:val="008F4808"/>
    <w:rsid w:val="008F4FBF"/>
    <w:rsid w:val="008F515D"/>
    <w:rsid w:val="008F52AE"/>
    <w:rsid w:val="008F5522"/>
    <w:rsid w:val="008F58A1"/>
    <w:rsid w:val="008F5A63"/>
    <w:rsid w:val="008F5CB1"/>
    <w:rsid w:val="008F5E1F"/>
    <w:rsid w:val="008F5F2E"/>
    <w:rsid w:val="008F6123"/>
    <w:rsid w:val="008F6541"/>
    <w:rsid w:val="008F6D7F"/>
    <w:rsid w:val="008F7066"/>
    <w:rsid w:val="008F740A"/>
    <w:rsid w:val="008F7415"/>
    <w:rsid w:val="008F74F1"/>
    <w:rsid w:val="008F7562"/>
    <w:rsid w:val="008F7730"/>
    <w:rsid w:val="008F7813"/>
    <w:rsid w:val="008F7948"/>
    <w:rsid w:val="008F7AFD"/>
    <w:rsid w:val="0090042C"/>
    <w:rsid w:val="0090085D"/>
    <w:rsid w:val="00900C64"/>
    <w:rsid w:val="00900EFF"/>
    <w:rsid w:val="009012F7"/>
    <w:rsid w:val="00901444"/>
    <w:rsid w:val="00901827"/>
    <w:rsid w:val="00903297"/>
    <w:rsid w:val="009034B0"/>
    <w:rsid w:val="00903889"/>
    <w:rsid w:val="00903E51"/>
    <w:rsid w:val="00903EB5"/>
    <w:rsid w:val="009041DE"/>
    <w:rsid w:val="009042C7"/>
    <w:rsid w:val="0090433F"/>
    <w:rsid w:val="009045B8"/>
    <w:rsid w:val="0090476D"/>
    <w:rsid w:val="00904778"/>
    <w:rsid w:val="009047F4"/>
    <w:rsid w:val="00904DF4"/>
    <w:rsid w:val="00904F50"/>
    <w:rsid w:val="00905274"/>
    <w:rsid w:val="009054DA"/>
    <w:rsid w:val="009062D0"/>
    <w:rsid w:val="009066C1"/>
    <w:rsid w:val="00906AEA"/>
    <w:rsid w:val="00907B11"/>
    <w:rsid w:val="00907C26"/>
    <w:rsid w:val="00907FF3"/>
    <w:rsid w:val="00910507"/>
    <w:rsid w:val="00910A95"/>
    <w:rsid w:val="0091104E"/>
    <w:rsid w:val="009110AB"/>
    <w:rsid w:val="00911251"/>
    <w:rsid w:val="00911BBF"/>
    <w:rsid w:val="00911E48"/>
    <w:rsid w:val="009121E6"/>
    <w:rsid w:val="0091387C"/>
    <w:rsid w:val="00913935"/>
    <w:rsid w:val="00913C0F"/>
    <w:rsid w:val="00913DE3"/>
    <w:rsid w:val="009144A2"/>
    <w:rsid w:val="0091497D"/>
    <w:rsid w:val="00914AC8"/>
    <w:rsid w:val="00914E82"/>
    <w:rsid w:val="0091502A"/>
    <w:rsid w:val="00915485"/>
    <w:rsid w:val="00915894"/>
    <w:rsid w:val="00915F2F"/>
    <w:rsid w:val="00915F3D"/>
    <w:rsid w:val="00916634"/>
    <w:rsid w:val="009171B9"/>
    <w:rsid w:val="00917714"/>
    <w:rsid w:val="009177A5"/>
    <w:rsid w:val="00920A51"/>
    <w:rsid w:val="00920CE7"/>
    <w:rsid w:val="00920DBE"/>
    <w:rsid w:val="00921214"/>
    <w:rsid w:val="00921546"/>
    <w:rsid w:val="0092159F"/>
    <w:rsid w:val="00921727"/>
    <w:rsid w:val="009217C8"/>
    <w:rsid w:val="00921A09"/>
    <w:rsid w:val="00921F29"/>
    <w:rsid w:val="009220A9"/>
    <w:rsid w:val="00922337"/>
    <w:rsid w:val="0092251A"/>
    <w:rsid w:val="0092267D"/>
    <w:rsid w:val="00922821"/>
    <w:rsid w:val="00922D08"/>
    <w:rsid w:val="00922D6E"/>
    <w:rsid w:val="00923008"/>
    <w:rsid w:val="009232F4"/>
    <w:rsid w:val="009236E7"/>
    <w:rsid w:val="00923AC7"/>
    <w:rsid w:val="00924AA6"/>
    <w:rsid w:val="00924B4F"/>
    <w:rsid w:val="00924F88"/>
    <w:rsid w:val="00925188"/>
    <w:rsid w:val="00925A36"/>
    <w:rsid w:val="00926042"/>
    <w:rsid w:val="00926795"/>
    <w:rsid w:val="00926B2E"/>
    <w:rsid w:val="00926E80"/>
    <w:rsid w:val="00926FE4"/>
    <w:rsid w:val="0092701F"/>
    <w:rsid w:val="00927068"/>
    <w:rsid w:val="009271A4"/>
    <w:rsid w:val="009272A6"/>
    <w:rsid w:val="00927CFE"/>
    <w:rsid w:val="00930957"/>
    <w:rsid w:val="00931976"/>
    <w:rsid w:val="00931CE8"/>
    <w:rsid w:val="009320B9"/>
    <w:rsid w:val="00932789"/>
    <w:rsid w:val="00932947"/>
    <w:rsid w:val="00932DA6"/>
    <w:rsid w:val="009339B5"/>
    <w:rsid w:val="00933CCA"/>
    <w:rsid w:val="00933E1D"/>
    <w:rsid w:val="00934134"/>
    <w:rsid w:val="009342E9"/>
    <w:rsid w:val="00934427"/>
    <w:rsid w:val="009344AC"/>
    <w:rsid w:val="00934615"/>
    <w:rsid w:val="00934F28"/>
    <w:rsid w:val="00934FFA"/>
    <w:rsid w:val="00935042"/>
    <w:rsid w:val="00935228"/>
    <w:rsid w:val="00935646"/>
    <w:rsid w:val="00935E36"/>
    <w:rsid w:val="009361B0"/>
    <w:rsid w:val="009362AB"/>
    <w:rsid w:val="009368F8"/>
    <w:rsid w:val="00936BDF"/>
    <w:rsid w:val="00936F24"/>
    <w:rsid w:val="00936FEF"/>
    <w:rsid w:val="00937164"/>
    <w:rsid w:val="009372FD"/>
    <w:rsid w:val="0093743B"/>
    <w:rsid w:val="009378D5"/>
    <w:rsid w:val="00940316"/>
    <w:rsid w:val="009404A4"/>
    <w:rsid w:val="009404CC"/>
    <w:rsid w:val="00940586"/>
    <w:rsid w:val="0094199D"/>
    <w:rsid w:val="00941FC7"/>
    <w:rsid w:val="00942153"/>
    <w:rsid w:val="00942C02"/>
    <w:rsid w:val="009430FD"/>
    <w:rsid w:val="00943150"/>
    <w:rsid w:val="00943C23"/>
    <w:rsid w:val="00943D03"/>
    <w:rsid w:val="00943D6F"/>
    <w:rsid w:val="00944097"/>
    <w:rsid w:val="00944345"/>
    <w:rsid w:val="0094450C"/>
    <w:rsid w:val="00944C14"/>
    <w:rsid w:val="00945563"/>
    <w:rsid w:val="00945A31"/>
    <w:rsid w:val="00945C84"/>
    <w:rsid w:val="00945D16"/>
    <w:rsid w:val="009466BC"/>
    <w:rsid w:val="00946774"/>
    <w:rsid w:val="00947386"/>
    <w:rsid w:val="00947669"/>
    <w:rsid w:val="00947768"/>
    <w:rsid w:val="00947814"/>
    <w:rsid w:val="00947A1B"/>
    <w:rsid w:val="009507A7"/>
    <w:rsid w:val="00950AED"/>
    <w:rsid w:val="009518F1"/>
    <w:rsid w:val="00951DA4"/>
    <w:rsid w:val="009520C9"/>
    <w:rsid w:val="00952330"/>
    <w:rsid w:val="0095276E"/>
    <w:rsid w:val="009528FB"/>
    <w:rsid w:val="009529C3"/>
    <w:rsid w:val="00952B16"/>
    <w:rsid w:val="00952E95"/>
    <w:rsid w:val="00953049"/>
    <w:rsid w:val="009536A8"/>
    <w:rsid w:val="00953E1C"/>
    <w:rsid w:val="00953F92"/>
    <w:rsid w:val="00954621"/>
    <w:rsid w:val="0095481F"/>
    <w:rsid w:val="00954A47"/>
    <w:rsid w:val="00955B7E"/>
    <w:rsid w:val="00956B49"/>
    <w:rsid w:val="00956BEE"/>
    <w:rsid w:val="00956D59"/>
    <w:rsid w:val="00956FFB"/>
    <w:rsid w:val="00957184"/>
    <w:rsid w:val="0095743F"/>
    <w:rsid w:val="00957466"/>
    <w:rsid w:val="00957467"/>
    <w:rsid w:val="00957486"/>
    <w:rsid w:val="00957522"/>
    <w:rsid w:val="00957B20"/>
    <w:rsid w:val="00957BDC"/>
    <w:rsid w:val="0096009E"/>
    <w:rsid w:val="00960116"/>
    <w:rsid w:val="00960189"/>
    <w:rsid w:val="009604D6"/>
    <w:rsid w:val="009605F5"/>
    <w:rsid w:val="00960A46"/>
    <w:rsid w:val="00960B78"/>
    <w:rsid w:val="00961767"/>
    <w:rsid w:val="009619A3"/>
    <w:rsid w:val="00961D5D"/>
    <w:rsid w:val="009622FB"/>
    <w:rsid w:val="0096243F"/>
    <w:rsid w:val="00962623"/>
    <w:rsid w:val="00962779"/>
    <w:rsid w:val="00962FA7"/>
    <w:rsid w:val="00962FBC"/>
    <w:rsid w:val="0096311F"/>
    <w:rsid w:val="009631C3"/>
    <w:rsid w:val="00963544"/>
    <w:rsid w:val="00963EA7"/>
    <w:rsid w:val="00964028"/>
    <w:rsid w:val="009642E1"/>
    <w:rsid w:val="009647B1"/>
    <w:rsid w:val="009647FF"/>
    <w:rsid w:val="00964F47"/>
    <w:rsid w:val="009654A3"/>
    <w:rsid w:val="00965738"/>
    <w:rsid w:val="00965A51"/>
    <w:rsid w:val="00965A56"/>
    <w:rsid w:val="00965B7D"/>
    <w:rsid w:val="00965EA5"/>
    <w:rsid w:val="0096627C"/>
    <w:rsid w:val="0096649E"/>
    <w:rsid w:val="00966A3B"/>
    <w:rsid w:val="00966C2B"/>
    <w:rsid w:val="00966F3F"/>
    <w:rsid w:val="00967260"/>
    <w:rsid w:val="009672DB"/>
    <w:rsid w:val="00967501"/>
    <w:rsid w:val="0097032C"/>
    <w:rsid w:val="00970462"/>
    <w:rsid w:val="00970636"/>
    <w:rsid w:val="00970A12"/>
    <w:rsid w:val="00970EE5"/>
    <w:rsid w:val="00971586"/>
    <w:rsid w:val="00971916"/>
    <w:rsid w:val="00971F5A"/>
    <w:rsid w:val="00971FC0"/>
    <w:rsid w:val="00972197"/>
    <w:rsid w:val="00972202"/>
    <w:rsid w:val="00972607"/>
    <w:rsid w:val="009726DC"/>
    <w:rsid w:val="00972E2B"/>
    <w:rsid w:val="00972F8D"/>
    <w:rsid w:val="00972F9B"/>
    <w:rsid w:val="0097300F"/>
    <w:rsid w:val="0097325D"/>
    <w:rsid w:val="00973A6E"/>
    <w:rsid w:val="00973AF3"/>
    <w:rsid w:val="00973CD9"/>
    <w:rsid w:val="00974253"/>
    <w:rsid w:val="009742B0"/>
    <w:rsid w:val="009742B9"/>
    <w:rsid w:val="0097458F"/>
    <w:rsid w:val="009748E2"/>
    <w:rsid w:val="00974A07"/>
    <w:rsid w:val="009750FD"/>
    <w:rsid w:val="00975A6C"/>
    <w:rsid w:val="00975FAB"/>
    <w:rsid w:val="009764B1"/>
    <w:rsid w:val="00976D1F"/>
    <w:rsid w:val="00976D8B"/>
    <w:rsid w:val="00977CAC"/>
    <w:rsid w:val="00977EE9"/>
    <w:rsid w:val="00980012"/>
    <w:rsid w:val="0098003C"/>
    <w:rsid w:val="00980230"/>
    <w:rsid w:val="00980716"/>
    <w:rsid w:val="00980721"/>
    <w:rsid w:val="00980FB3"/>
    <w:rsid w:val="009810D0"/>
    <w:rsid w:val="0098110B"/>
    <w:rsid w:val="0098120E"/>
    <w:rsid w:val="00981575"/>
    <w:rsid w:val="009815C3"/>
    <w:rsid w:val="0098175F"/>
    <w:rsid w:val="009817F9"/>
    <w:rsid w:val="0098202A"/>
    <w:rsid w:val="0098215B"/>
    <w:rsid w:val="009822F7"/>
    <w:rsid w:val="0098274C"/>
    <w:rsid w:val="00983238"/>
    <w:rsid w:val="0098342D"/>
    <w:rsid w:val="009836B7"/>
    <w:rsid w:val="00984190"/>
    <w:rsid w:val="00984410"/>
    <w:rsid w:val="0098443D"/>
    <w:rsid w:val="00984529"/>
    <w:rsid w:val="00984A13"/>
    <w:rsid w:val="00984D8D"/>
    <w:rsid w:val="00985389"/>
    <w:rsid w:val="00985607"/>
    <w:rsid w:val="00985B2C"/>
    <w:rsid w:val="00985D19"/>
    <w:rsid w:val="00986439"/>
    <w:rsid w:val="00986745"/>
    <w:rsid w:val="00987453"/>
    <w:rsid w:val="009874C8"/>
    <w:rsid w:val="00987894"/>
    <w:rsid w:val="00990790"/>
    <w:rsid w:val="00990D84"/>
    <w:rsid w:val="0099214A"/>
    <w:rsid w:val="00992D1E"/>
    <w:rsid w:val="00992EE6"/>
    <w:rsid w:val="009935BC"/>
    <w:rsid w:val="0099369B"/>
    <w:rsid w:val="0099390C"/>
    <w:rsid w:val="00993FD3"/>
    <w:rsid w:val="009955A8"/>
    <w:rsid w:val="00995AFF"/>
    <w:rsid w:val="00995E35"/>
    <w:rsid w:val="00996035"/>
    <w:rsid w:val="00996589"/>
    <w:rsid w:val="009972FA"/>
    <w:rsid w:val="009975CE"/>
    <w:rsid w:val="00997812"/>
    <w:rsid w:val="009978AF"/>
    <w:rsid w:val="00997A0C"/>
    <w:rsid w:val="009A0389"/>
    <w:rsid w:val="009A0686"/>
    <w:rsid w:val="009A0E1F"/>
    <w:rsid w:val="009A0F10"/>
    <w:rsid w:val="009A12FB"/>
    <w:rsid w:val="009A1438"/>
    <w:rsid w:val="009A203A"/>
    <w:rsid w:val="009A251B"/>
    <w:rsid w:val="009A2A1C"/>
    <w:rsid w:val="009A2F09"/>
    <w:rsid w:val="009A3347"/>
    <w:rsid w:val="009A3483"/>
    <w:rsid w:val="009A350B"/>
    <w:rsid w:val="009A35B2"/>
    <w:rsid w:val="009A368C"/>
    <w:rsid w:val="009A4016"/>
    <w:rsid w:val="009A4E07"/>
    <w:rsid w:val="009A4EB1"/>
    <w:rsid w:val="009A5DB4"/>
    <w:rsid w:val="009A5F7E"/>
    <w:rsid w:val="009A600B"/>
    <w:rsid w:val="009A63BF"/>
    <w:rsid w:val="009A6C1B"/>
    <w:rsid w:val="009A7076"/>
    <w:rsid w:val="009A7361"/>
    <w:rsid w:val="009A73A5"/>
    <w:rsid w:val="009A7F2D"/>
    <w:rsid w:val="009B013E"/>
    <w:rsid w:val="009B089B"/>
    <w:rsid w:val="009B0AF2"/>
    <w:rsid w:val="009B1177"/>
    <w:rsid w:val="009B1319"/>
    <w:rsid w:val="009B1365"/>
    <w:rsid w:val="009B157C"/>
    <w:rsid w:val="009B1694"/>
    <w:rsid w:val="009B1FA4"/>
    <w:rsid w:val="009B2171"/>
    <w:rsid w:val="009B2215"/>
    <w:rsid w:val="009B23CB"/>
    <w:rsid w:val="009B24AB"/>
    <w:rsid w:val="009B27AA"/>
    <w:rsid w:val="009B2D94"/>
    <w:rsid w:val="009B32CF"/>
    <w:rsid w:val="009B37E6"/>
    <w:rsid w:val="009B39EA"/>
    <w:rsid w:val="009B3AC6"/>
    <w:rsid w:val="009B3C75"/>
    <w:rsid w:val="009B3E6A"/>
    <w:rsid w:val="009B4053"/>
    <w:rsid w:val="009B40F9"/>
    <w:rsid w:val="009B428D"/>
    <w:rsid w:val="009B4836"/>
    <w:rsid w:val="009B4AC7"/>
    <w:rsid w:val="009B5303"/>
    <w:rsid w:val="009B5459"/>
    <w:rsid w:val="009B56DD"/>
    <w:rsid w:val="009B5920"/>
    <w:rsid w:val="009B67A0"/>
    <w:rsid w:val="009B6A70"/>
    <w:rsid w:val="009B7BB7"/>
    <w:rsid w:val="009B7D46"/>
    <w:rsid w:val="009C0277"/>
    <w:rsid w:val="009C0555"/>
    <w:rsid w:val="009C063C"/>
    <w:rsid w:val="009C10FA"/>
    <w:rsid w:val="009C1154"/>
    <w:rsid w:val="009C1701"/>
    <w:rsid w:val="009C1930"/>
    <w:rsid w:val="009C1D1E"/>
    <w:rsid w:val="009C1FFE"/>
    <w:rsid w:val="009C239E"/>
    <w:rsid w:val="009C26CF"/>
    <w:rsid w:val="009C27F7"/>
    <w:rsid w:val="009C2BC8"/>
    <w:rsid w:val="009C2CF5"/>
    <w:rsid w:val="009C2EDF"/>
    <w:rsid w:val="009C3048"/>
    <w:rsid w:val="009C337D"/>
    <w:rsid w:val="009C383A"/>
    <w:rsid w:val="009C3D2B"/>
    <w:rsid w:val="009C4169"/>
    <w:rsid w:val="009C4251"/>
    <w:rsid w:val="009C46A3"/>
    <w:rsid w:val="009C4970"/>
    <w:rsid w:val="009C4F09"/>
    <w:rsid w:val="009C53C1"/>
    <w:rsid w:val="009C58DC"/>
    <w:rsid w:val="009C5CD5"/>
    <w:rsid w:val="009C5ECC"/>
    <w:rsid w:val="009C66D0"/>
    <w:rsid w:val="009C676E"/>
    <w:rsid w:val="009C67A1"/>
    <w:rsid w:val="009C67E4"/>
    <w:rsid w:val="009C70C7"/>
    <w:rsid w:val="009C71C0"/>
    <w:rsid w:val="009C739A"/>
    <w:rsid w:val="009C7E23"/>
    <w:rsid w:val="009C7FEB"/>
    <w:rsid w:val="009D0275"/>
    <w:rsid w:val="009D0472"/>
    <w:rsid w:val="009D0801"/>
    <w:rsid w:val="009D0985"/>
    <w:rsid w:val="009D0D2F"/>
    <w:rsid w:val="009D1123"/>
    <w:rsid w:val="009D1166"/>
    <w:rsid w:val="009D1B21"/>
    <w:rsid w:val="009D1B73"/>
    <w:rsid w:val="009D26AF"/>
    <w:rsid w:val="009D338D"/>
    <w:rsid w:val="009D3791"/>
    <w:rsid w:val="009D37BF"/>
    <w:rsid w:val="009D39D4"/>
    <w:rsid w:val="009D3BB3"/>
    <w:rsid w:val="009D3DD0"/>
    <w:rsid w:val="009D3EE8"/>
    <w:rsid w:val="009D4864"/>
    <w:rsid w:val="009D4ED3"/>
    <w:rsid w:val="009D5254"/>
    <w:rsid w:val="009D5271"/>
    <w:rsid w:val="009D566F"/>
    <w:rsid w:val="009D5D3B"/>
    <w:rsid w:val="009D618C"/>
    <w:rsid w:val="009D6525"/>
    <w:rsid w:val="009D6573"/>
    <w:rsid w:val="009D673C"/>
    <w:rsid w:val="009D7102"/>
    <w:rsid w:val="009D73B9"/>
    <w:rsid w:val="009D75B7"/>
    <w:rsid w:val="009D768E"/>
    <w:rsid w:val="009D7A52"/>
    <w:rsid w:val="009E02D7"/>
    <w:rsid w:val="009E0422"/>
    <w:rsid w:val="009E053A"/>
    <w:rsid w:val="009E05CB"/>
    <w:rsid w:val="009E0DD0"/>
    <w:rsid w:val="009E107C"/>
    <w:rsid w:val="009E1A7A"/>
    <w:rsid w:val="009E1D5A"/>
    <w:rsid w:val="009E2001"/>
    <w:rsid w:val="009E2DB0"/>
    <w:rsid w:val="009E4536"/>
    <w:rsid w:val="009E4664"/>
    <w:rsid w:val="009E46F2"/>
    <w:rsid w:val="009E49A0"/>
    <w:rsid w:val="009E4C51"/>
    <w:rsid w:val="009E4EA5"/>
    <w:rsid w:val="009E5096"/>
    <w:rsid w:val="009E52BF"/>
    <w:rsid w:val="009E543E"/>
    <w:rsid w:val="009E563C"/>
    <w:rsid w:val="009E577E"/>
    <w:rsid w:val="009E5CE4"/>
    <w:rsid w:val="009E61D1"/>
    <w:rsid w:val="009E6864"/>
    <w:rsid w:val="009E6B1A"/>
    <w:rsid w:val="009E705E"/>
    <w:rsid w:val="009E7E29"/>
    <w:rsid w:val="009F019B"/>
    <w:rsid w:val="009F03EF"/>
    <w:rsid w:val="009F0D22"/>
    <w:rsid w:val="009F0E53"/>
    <w:rsid w:val="009F0E8E"/>
    <w:rsid w:val="009F16C5"/>
    <w:rsid w:val="009F189C"/>
    <w:rsid w:val="009F1ECE"/>
    <w:rsid w:val="009F23BE"/>
    <w:rsid w:val="009F27E3"/>
    <w:rsid w:val="009F3402"/>
    <w:rsid w:val="009F36A9"/>
    <w:rsid w:val="009F3D65"/>
    <w:rsid w:val="009F4315"/>
    <w:rsid w:val="009F431F"/>
    <w:rsid w:val="009F467F"/>
    <w:rsid w:val="009F488F"/>
    <w:rsid w:val="009F4953"/>
    <w:rsid w:val="009F4978"/>
    <w:rsid w:val="009F49C9"/>
    <w:rsid w:val="009F5733"/>
    <w:rsid w:val="009F58F0"/>
    <w:rsid w:val="009F5B70"/>
    <w:rsid w:val="009F5F2C"/>
    <w:rsid w:val="009F6046"/>
    <w:rsid w:val="009F6087"/>
    <w:rsid w:val="009F65C9"/>
    <w:rsid w:val="009F7379"/>
    <w:rsid w:val="009F7B53"/>
    <w:rsid w:val="00A0034A"/>
    <w:rsid w:val="00A00C09"/>
    <w:rsid w:val="00A00C0E"/>
    <w:rsid w:val="00A00C97"/>
    <w:rsid w:val="00A00F18"/>
    <w:rsid w:val="00A01256"/>
    <w:rsid w:val="00A01341"/>
    <w:rsid w:val="00A01B32"/>
    <w:rsid w:val="00A01CB4"/>
    <w:rsid w:val="00A01F54"/>
    <w:rsid w:val="00A0224C"/>
    <w:rsid w:val="00A024D4"/>
    <w:rsid w:val="00A02580"/>
    <w:rsid w:val="00A027BF"/>
    <w:rsid w:val="00A0286C"/>
    <w:rsid w:val="00A02982"/>
    <w:rsid w:val="00A02A2D"/>
    <w:rsid w:val="00A02D3E"/>
    <w:rsid w:val="00A02DB2"/>
    <w:rsid w:val="00A03071"/>
    <w:rsid w:val="00A037AF"/>
    <w:rsid w:val="00A03BF0"/>
    <w:rsid w:val="00A03FB5"/>
    <w:rsid w:val="00A04255"/>
    <w:rsid w:val="00A044E2"/>
    <w:rsid w:val="00A04579"/>
    <w:rsid w:val="00A04BBE"/>
    <w:rsid w:val="00A04DE9"/>
    <w:rsid w:val="00A05665"/>
    <w:rsid w:val="00A058A7"/>
    <w:rsid w:val="00A0611B"/>
    <w:rsid w:val="00A06120"/>
    <w:rsid w:val="00A06130"/>
    <w:rsid w:val="00A065DB"/>
    <w:rsid w:val="00A06847"/>
    <w:rsid w:val="00A06F32"/>
    <w:rsid w:val="00A0779D"/>
    <w:rsid w:val="00A07BA7"/>
    <w:rsid w:val="00A07CDF"/>
    <w:rsid w:val="00A07D39"/>
    <w:rsid w:val="00A102F9"/>
    <w:rsid w:val="00A10541"/>
    <w:rsid w:val="00A105EF"/>
    <w:rsid w:val="00A109D9"/>
    <w:rsid w:val="00A10CFD"/>
    <w:rsid w:val="00A10F3C"/>
    <w:rsid w:val="00A110AF"/>
    <w:rsid w:val="00A116B3"/>
    <w:rsid w:val="00A11D09"/>
    <w:rsid w:val="00A11EC8"/>
    <w:rsid w:val="00A12433"/>
    <w:rsid w:val="00A125EA"/>
    <w:rsid w:val="00A1268E"/>
    <w:rsid w:val="00A128F0"/>
    <w:rsid w:val="00A1304E"/>
    <w:rsid w:val="00A13E4F"/>
    <w:rsid w:val="00A141C2"/>
    <w:rsid w:val="00A147D2"/>
    <w:rsid w:val="00A14DD8"/>
    <w:rsid w:val="00A151EC"/>
    <w:rsid w:val="00A1537C"/>
    <w:rsid w:val="00A156F4"/>
    <w:rsid w:val="00A15D5A"/>
    <w:rsid w:val="00A15D6D"/>
    <w:rsid w:val="00A16730"/>
    <w:rsid w:val="00A16E58"/>
    <w:rsid w:val="00A16EB5"/>
    <w:rsid w:val="00A16F4B"/>
    <w:rsid w:val="00A17019"/>
    <w:rsid w:val="00A20260"/>
    <w:rsid w:val="00A206D0"/>
    <w:rsid w:val="00A206E6"/>
    <w:rsid w:val="00A20B7C"/>
    <w:rsid w:val="00A211C4"/>
    <w:rsid w:val="00A21653"/>
    <w:rsid w:val="00A2170A"/>
    <w:rsid w:val="00A21955"/>
    <w:rsid w:val="00A219CD"/>
    <w:rsid w:val="00A21BE6"/>
    <w:rsid w:val="00A2287B"/>
    <w:rsid w:val="00A229E6"/>
    <w:rsid w:val="00A22B06"/>
    <w:rsid w:val="00A23057"/>
    <w:rsid w:val="00A23085"/>
    <w:rsid w:val="00A23109"/>
    <w:rsid w:val="00A231F2"/>
    <w:rsid w:val="00A2378A"/>
    <w:rsid w:val="00A23A93"/>
    <w:rsid w:val="00A23D86"/>
    <w:rsid w:val="00A2429C"/>
    <w:rsid w:val="00A24F55"/>
    <w:rsid w:val="00A24FCC"/>
    <w:rsid w:val="00A250BA"/>
    <w:rsid w:val="00A251F6"/>
    <w:rsid w:val="00A252B2"/>
    <w:rsid w:val="00A25567"/>
    <w:rsid w:val="00A25883"/>
    <w:rsid w:val="00A25D57"/>
    <w:rsid w:val="00A25FBC"/>
    <w:rsid w:val="00A268C9"/>
    <w:rsid w:val="00A26D73"/>
    <w:rsid w:val="00A26EC5"/>
    <w:rsid w:val="00A27340"/>
    <w:rsid w:val="00A27808"/>
    <w:rsid w:val="00A27C5A"/>
    <w:rsid w:val="00A30704"/>
    <w:rsid w:val="00A30949"/>
    <w:rsid w:val="00A309B7"/>
    <w:rsid w:val="00A30E66"/>
    <w:rsid w:val="00A30EAE"/>
    <w:rsid w:val="00A312D1"/>
    <w:rsid w:val="00A313E3"/>
    <w:rsid w:val="00A31D59"/>
    <w:rsid w:val="00A32305"/>
    <w:rsid w:val="00A32735"/>
    <w:rsid w:val="00A32D50"/>
    <w:rsid w:val="00A336C0"/>
    <w:rsid w:val="00A33806"/>
    <w:rsid w:val="00A33DE5"/>
    <w:rsid w:val="00A344C1"/>
    <w:rsid w:val="00A34517"/>
    <w:rsid w:val="00A35834"/>
    <w:rsid w:val="00A35B16"/>
    <w:rsid w:val="00A35C0F"/>
    <w:rsid w:val="00A36491"/>
    <w:rsid w:val="00A36C77"/>
    <w:rsid w:val="00A36EF8"/>
    <w:rsid w:val="00A3734B"/>
    <w:rsid w:val="00A37575"/>
    <w:rsid w:val="00A379C0"/>
    <w:rsid w:val="00A37BF6"/>
    <w:rsid w:val="00A37DB7"/>
    <w:rsid w:val="00A40845"/>
    <w:rsid w:val="00A40A1A"/>
    <w:rsid w:val="00A40DF5"/>
    <w:rsid w:val="00A41770"/>
    <w:rsid w:val="00A41BA4"/>
    <w:rsid w:val="00A41E9D"/>
    <w:rsid w:val="00A41F64"/>
    <w:rsid w:val="00A42035"/>
    <w:rsid w:val="00A42207"/>
    <w:rsid w:val="00A42407"/>
    <w:rsid w:val="00A428BB"/>
    <w:rsid w:val="00A42B54"/>
    <w:rsid w:val="00A42CF0"/>
    <w:rsid w:val="00A43770"/>
    <w:rsid w:val="00A43A56"/>
    <w:rsid w:val="00A43B42"/>
    <w:rsid w:val="00A43BCB"/>
    <w:rsid w:val="00A43F8A"/>
    <w:rsid w:val="00A44162"/>
    <w:rsid w:val="00A446DD"/>
    <w:rsid w:val="00A45E5A"/>
    <w:rsid w:val="00A46277"/>
    <w:rsid w:val="00A46CAD"/>
    <w:rsid w:val="00A46D8B"/>
    <w:rsid w:val="00A46DE1"/>
    <w:rsid w:val="00A47143"/>
    <w:rsid w:val="00A474F4"/>
    <w:rsid w:val="00A47630"/>
    <w:rsid w:val="00A479F0"/>
    <w:rsid w:val="00A47A22"/>
    <w:rsid w:val="00A47A28"/>
    <w:rsid w:val="00A47B17"/>
    <w:rsid w:val="00A47C3B"/>
    <w:rsid w:val="00A509ED"/>
    <w:rsid w:val="00A511A1"/>
    <w:rsid w:val="00A512B0"/>
    <w:rsid w:val="00A5149C"/>
    <w:rsid w:val="00A514D0"/>
    <w:rsid w:val="00A51BE9"/>
    <w:rsid w:val="00A51F9C"/>
    <w:rsid w:val="00A5316C"/>
    <w:rsid w:val="00A532B4"/>
    <w:rsid w:val="00A535F5"/>
    <w:rsid w:val="00A53AC6"/>
    <w:rsid w:val="00A53F38"/>
    <w:rsid w:val="00A541AF"/>
    <w:rsid w:val="00A543BE"/>
    <w:rsid w:val="00A544C4"/>
    <w:rsid w:val="00A5453C"/>
    <w:rsid w:val="00A54580"/>
    <w:rsid w:val="00A54997"/>
    <w:rsid w:val="00A54E03"/>
    <w:rsid w:val="00A54F7F"/>
    <w:rsid w:val="00A554A1"/>
    <w:rsid w:val="00A558C9"/>
    <w:rsid w:val="00A559A7"/>
    <w:rsid w:val="00A55A98"/>
    <w:rsid w:val="00A55BF8"/>
    <w:rsid w:val="00A55C0D"/>
    <w:rsid w:val="00A55CB4"/>
    <w:rsid w:val="00A55EF8"/>
    <w:rsid w:val="00A56C49"/>
    <w:rsid w:val="00A5792F"/>
    <w:rsid w:val="00A57C60"/>
    <w:rsid w:val="00A57D98"/>
    <w:rsid w:val="00A60024"/>
    <w:rsid w:val="00A605D3"/>
    <w:rsid w:val="00A6077F"/>
    <w:rsid w:val="00A60BD7"/>
    <w:rsid w:val="00A6128B"/>
    <w:rsid w:val="00A61337"/>
    <w:rsid w:val="00A613DD"/>
    <w:rsid w:val="00A61744"/>
    <w:rsid w:val="00A61912"/>
    <w:rsid w:val="00A61985"/>
    <w:rsid w:val="00A621E5"/>
    <w:rsid w:val="00A622F9"/>
    <w:rsid w:val="00A62649"/>
    <w:rsid w:val="00A632EA"/>
    <w:rsid w:val="00A636DB"/>
    <w:rsid w:val="00A63E82"/>
    <w:rsid w:val="00A64365"/>
    <w:rsid w:val="00A64676"/>
    <w:rsid w:val="00A6469A"/>
    <w:rsid w:val="00A64DAF"/>
    <w:rsid w:val="00A65349"/>
    <w:rsid w:val="00A655CB"/>
    <w:rsid w:val="00A657D0"/>
    <w:rsid w:val="00A65F0C"/>
    <w:rsid w:val="00A663D9"/>
    <w:rsid w:val="00A6681C"/>
    <w:rsid w:val="00A669B6"/>
    <w:rsid w:val="00A67BAF"/>
    <w:rsid w:val="00A70302"/>
    <w:rsid w:val="00A70516"/>
    <w:rsid w:val="00A7073B"/>
    <w:rsid w:val="00A70975"/>
    <w:rsid w:val="00A70BF5"/>
    <w:rsid w:val="00A70FC7"/>
    <w:rsid w:val="00A71237"/>
    <w:rsid w:val="00A7156F"/>
    <w:rsid w:val="00A71DC9"/>
    <w:rsid w:val="00A72302"/>
    <w:rsid w:val="00A7231B"/>
    <w:rsid w:val="00A72339"/>
    <w:rsid w:val="00A726D9"/>
    <w:rsid w:val="00A72750"/>
    <w:rsid w:val="00A72A2A"/>
    <w:rsid w:val="00A7439B"/>
    <w:rsid w:val="00A75487"/>
    <w:rsid w:val="00A75BAE"/>
    <w:rsid w:val="00A76179"/>
    <w:rsid w:val="00A7638F"/>
    <w:rsid w:val="00A765D2"/>
    <w:rsid w:val="00A766A0"/>
    <w:rsid w:val="00A76FDF"/>
    <w:rsid w:val="00A773BD"/>
    <w:rsid w:val="00A80039"/>
    <w:rsid w:val="00A80061"/>
    <w:rsid w:val="00A80364"/>
    <w:rsid w:val="00A80689"/>
    <w:rsid w:val="00A80985"/>
    <w:rsid w:val="00A81164"/>
    <w:rsid w:val="00A81372"/>
    <w:rsid w:val="00A817D0"/>
    <w:rsid w:val="00A818E5"/>
    <w:rsid w:val="00A81AA2"/>
    <w:rsid w:val="00A81FA5"/>
    <w:rsid w:val="00A82296"/>
    <w:rsid w:val="00A824A2"/>
    <w:rsid w:val="00A827EC"/>
    <w:rsid w:val="00A8334F"/>
    <w:rsid w:val="00A83497"/>
    <w:rsid w:val="00A8391A"/>
    <w:rsid w:val="00A83AC9"/>
    <w:rsid w:val="00A83ACC"/>
    <w:rsid w:val="00A83CB3"/>
    <w:rsid w:val="00A83F76"/>
    <w:rsid w:val="00A840D7"/>
    <w:rsid w:val="00A847C3"/>
    <w:rsid w:val="00A8483D"/>
    <w:rsid w:val="00A848C8"/>
    <w:rsid w:val="00A85530"/>
    <w:rsid w:val="00A856AD"/>
    <w:rsid w:val="00A86314"/>
    <w:rsid w:val="00A86965"/>
    <w:rsid w:val="00A8700B"/>
    <w:rsid w:val="00A877AE"/>
    <w:rsid w:val="00A87B6D"/>
    <w:rsid w:val="00A87DB2"/>
    <w:rsid w:val="00A87F69"/>
    <w:rsid w:val="00A902D0"/>
    <w:rsid w:val="00A90322"/>
    <w:rsid w:val="00A90660"/>
    <w:rsid w:val="00A910EC"/>
    <w:rsid w:val="00A917EB"/>
    <w:rsid w:val="00A91920"/>
    <w:rsid w:val="00A91CAF"/>
    <w:rsid w:val="00A92076"/>
    <w:rsid w:val="00A92334"/>
    <w:rsid w:val="00A92481"/>
    <w:rsid w:val="00A92738"/>
    <w:rsid w:val="00A92944"/>
    <w:rsid w:val="00A93430"/>
    <w:rsid w:val="00A936A3"/>
    <w:rsid w:val="00A949D5"/>
    <w:rsid w:val="00A949DC"/>
    <w:rsid w:val="00A94C5A"/>
    <w:rsid w:val="00A94F59"/>
    <w:rsid w:val="00A94FFD"/>
    <w:rsid w:val="00A9501E"/>
    <w:rsid w:val="00A95511"/>
    <w:rsid w:val="00A9592F"/>
    <w:rsid w:val="00A96831"/>
    <w:rsid w:val="00A9684E"/>
    <w:rsid w:val="00A96A2D"/>
    <w:rsid w:val="00A96DA9"/>
    <w:rsid w:val="00A96EB4"/>
    <w:rsid w:val="00A976E7"/>
    <w:rsid w:val="00A97CEB"/>
    <w:rsid w:val="00A97F5C"/>
    <w:rsid w:val="00AA02CB"/>
    <w:rsid w:val="00AA0554"/>
    <w:rsid w:val="00AA0F94"/>
    <w:rsid w:val="00AA1000"/>
    <w:rsid w:val="00AA11B9"/>
    <w:rsid w:val="00AA129E"/>
    <w:rsid w:val="00AA13DC"/>
    <w:rsid w:val="00AA1B39"/>
    <w:rsid w:val="00AA1CD7"/>
    <w:rsid w:val="00AA281F"/>
    <w:rsid w:val="00AA2891"/>
    <w:rsid w:val="00AA2C55"/>
    <w:rsid w:val="00AA32D4"/>
    <w:rsid w:val="00AA32DA"/>
    <w:rsid w:val="00AA32F4"/>
    <w:rsid w:val="00AA337B"/>
    <w:rsid w:val="00AA38A8"/>
    <w:rsid w:val="00AA3AAB"/>
    <w:rsid w:val="00AA3E88"/>
    <w:rsid w:val="00AA4013"/>
    <w:rsid w:val="00AA41B1"/>
    <w:rsid w:val="00AA4C11"/>
    <w:rsid w:val="00AA56AD"/>
    <w:rsid w:val="00AA6404"/>
    <w:rsid w:val="00AA65FA"/>
    <w:rsid w:val="00AA6AAB"/>
    <w:rsid w:val="00AA6FE5"/>
    <w:rsid w:val="00AA7339"/>
    <w:rsid w:val="00AA78BC"/>
    <w:rsid w:val="00AA7BEE"/>
    <w:rsid w:val="00AA7E70"/>
    <w:rsid w:val="00AA7FA3"/>
    <w:rsid w:val="00AB036B"/>
    <w:rsid w:val="00AB0894"/>
    <w:rsid w:val="00AB097E"/>
    <w:rsid w:val="00AB1343"/>
    <w:rsid w:val="00AB1365"/>
    <w:rsid w:val="00AB1590"/>
    <w:rsid w:val="00AB18E0"/>
    <w:rsid w:val="00AB1C83"/>
    <w:rsid w:val="00AB1CBA"/>
    <w:rsid w:val="00AB1F4D"/>
    <w:rsid w:val="00AB2231"/>
    <w:rsid w:val="00AB26F1"/>
    <w:rsid w:val="00AB27A3"/>
    <w:rsid w:val="00AB2861"/>
    <w:rsid w:val="00AB2BE1"/>
    <w:rsid w:val="00AB3AC1"/>
    <w:rsid w:val="00AB47E0"/>
    <w:rsid w:val="00AB4CE0"/>
    <w:rsid w:val="00AB4D90"/>
    <w:rsid w:val="00AB5BD3"/>
    <w:rsid w:val="00AB6443"/>
    <w:rsid w:val="00AB64ED"/>
    <w:rsid w:val="00AB698C"/>
    <w:rsid w:val="00AB69BF"/>
    <w:rsid w:val="00AB730B"/>
    <w:rsid w:val="00AB7C10"/>
    <w:rsid w:val="00AB7FD1"/>
    <w:rsid w:val="00AC0E70"/>
    <w:rsid w:val="00AC186C"/>
    <w:rsid w:val="00AC1881"/>
    <w:rsid w:val="00AC222C"/>
    <w:rsid w:val="00AC2390"/>
    <w:rsid w:val="00AC284D"/>
    <w:rsid w:val="00AC2940"/>
    <w:rsid w:val="00AC2A74"/>
    <w:rsid w:val="00AC3085"/>
    <w:rsid w:val="00AC334F"/>
    <w:rsid w:val="00AC336F"/>
    <w:rsid w:val="00AC3D34"/>
    <w:rsid w:val="00AC3D4E"/>
    <w:rsid w:val="00AC3ECE"/>
    <w:rsid w:val="00AC3FF6"/>
    <w:rsid w:val="00AC427F"/>
    <w:rsid w:val="00AC48FA"/>
    <w:rsid w:val="00AC5208"/>
    <w:rsid w:val="00AC620D"/>
    <w:rsid w:val="00AC6539"/>
    <w:rsid w:val="00AC67B8"/>
    <w:rsid w:val="00AC6911"/>
    <w:rsid w:val="00AC71DA"/>
    <w:rsid w:val="00AC7231"/>
    <w:rsid w:val="00AC73FD"/>
    <w:rsid w:val="00AC7FE8"/>
    <w:rsid w:val="00AD0005"/>
    <w:rsid w:val="00AD01AA"/>
    <w:rsid w:val="00AD095F"/>
    <w:rsid w:val="00AD0DA5"/>
    <w:rsid w:val="00AD118D"/>
    <w:rsid w:val="00AD13AC"/>
    <w:rsid w:val="00AD159C"/>
    <w:rsid w:val="00AD1AC8"/>
    <w:rsid w:val="00AD1F3F"/>
    <w:rsid w:val="00AD1FF9"/>
    <w:rsid w:val="00AD204F"/>
    <w:rsid w:val="00AD2466"/>
    <w:rsid w:val="00AD24E2"/>
    <w:rsid w:val="00AD27C4"/>
    <w:rsid w:val="00AD2982"/>
    <w:rsid w:val="00AD2991"/>
    <w:rsid w:val="00AD2AF0"/>
    <w:rsid w:val="00AD2E05"/>
    <w:rsid w:val="00AD322E"/>
    <w:rsid w:val="00AD35EC"/>
    <w:rsid w:val="00AD38DB"/>
    <w:rsid w:val="00AD3DD9"/>
    <w:rsid w:val="00AD3DE1"/>
    <w:rsid w:val="00AD51DA"/>
    <w:rsid w:val="00AD550E"/>
    <w:rsid w:val="00AD5663"/>
    <w:rsid w:val="00AD578F"/>
    <w:rsid w:val="00AD61B1"/>
    <w:rsid w:val="00AD67C7"/>
    <w:rsid w:val="00AD68B3"/>
    <w:rsid w:val="00AD6DF7"/>
    <w:rsid w:val="00AD72D9"/>
    <w:rsid w:val="00AD75A8"/>
    <w:rsid w:val="00AD75AE"/>
    <w:rsid w:val="00AE015E"/>
    <w:rsid w:val="00AE04DC"/>
    <w:rsid w:val="00AE06FF"/>
    <w:rsid w:val="00AE0BEE"/>
    <w:rsid w:val="00AE0F18"/>
    <w:rsid w:val="00AE0FBE"/>
    <w:rsid w:val="00AE1454"/>
    <w:rsid w:val="00AE1829"/>
    <w:rsid w:val="00AE1AE2"/>
    <w:rsid w:val="00AE2566"/>
    <w:rsid w:val="00AE25F9"/>
    <w:rsid w:val="00AE298E"/>
    <w:rsid w:val="00AE2A6A"/>
    <w:rsid w:val="00AE2B28"/>
    <w:rsid w:val="00AE2BFF"/>
    <w:rsid w:val="00AE2C0D"/>
    <w:rsid w:val="00AE2C10"/>
    <w:rsid w:val="00AE2CEF"/>
    <w:rsid w:val="00AE2D7D"/>
    <w:rsid w:val="00AE354F"/>
    <w:rsid w:val="00AE39C5"/>
    <w:rsid w:val="00AE3E16"/>
    <w:rsid w:val="00AE42F0"/>
    <w:rsid w:val="00AE486F"/>
    <w:rsid w:val="00AE48C2"/>
    <w:rsid w:val="00AE4A0F"/>
    <w:rsid w:val="00AE4CA8"/>
    <w:rsid w:val="00AE5068"/>
    <w:rsid w:val="00AE519B"/>
    <w:rsid w:val="00AE51E6"/>
    <w:rsid w:val="00AE53F9"/>
    <w:rsid w:val="00AE54CF"/>
    <w:rsid w:val="00AE5C0B"/>
    <w:rsid w:val="00AE5E83"/>
    <w:rsid w:val="00AE61F4"/>
    <w:rsid w:val="00AE669E"/>
    <w:rsid w:val="00AE713F"/>
    <w:rsid w:val="00AE72E2"/>
    <w:rsid w:val="00AE75C3"/>
    <w:rsid w:val="00AE75DF"/>
    <w:rsid w:val="00AE7DF6"/>
    <w:rsid w:val="00AE7E70"/>
    <w:rsid w:val="00AE7EA6"/>
    <w:rsid w:val="00AF031D"/>
    <w:rsid w:val="00AF049F"/>
    <w:rsid w:val="00AF0F67"/>
    <w:rsid w:val="00AF128E"/>
    <w:rsid w:val="00AF18AB"/>
    <w:rsid w:val="00AF198F"/>
    <w:rsid w:val="00AF1D91"/>
    <w:rsid w:val="00AF2A37"/>
    <w:rsid w:val="00AF2B23"/>
    <w:rsid w:val="00AF2EE7"/>
    <w:rsid w:val="00AF3038"/>
    <w:rsid w:val="00AF32AB"/>
    <w:rsid w:val="00AF3E02"/>
    <w:rsid w:val="00AF3FDD"/>
    <w:rsid w:val="00AF4366"/>
    <w:rsid w:val="00AF4612"/>
    <w:rsid w:val="00AF4965"/>
    <w:rsid w:val="00AF4A7A"/>
    <w:rsid w:val="00AF4D20"/>
    <w:rsid w:val="00AF5540"/>
    <w:rsid w:val="00AF595D"/>
    <w:rsid w:val="00AF5BCC"/>
    <w:rsid w:val="00AF5F44"/>
    <w:rsid w:val="00AF617D"/>
    <w:rsid w:val="00AF62CB"/>
    <w:rsid w:val="00AF6FAD"/>
    <w:rsid w:val="00AF70A7"/>
    <w:rsid w:val="00AF71CB"/>
    <w:rsid w:val="00AF751F"/>
    <w:rsid w:val="00AF7579"/>
    <w:rsid w:val="00AF774B"/>
    <w:rsid w:val="00AF7D8E"/>
    <w:rsid w:val="00B0001B"/>
    <w:rsid w:val="00B0059F"/>
    <w:rsid w:val="00B007E9"/>
    <w:rsid w:val="00B00C8E"/>
    <w:rsid w:val="00B01601"/>
    <w:rsid w:val="00B018D2"/>
    <w:rsid w:val="00B01BB8"/>
    <w:rsid w:val="00B0229E"/>
    <w:rsid w:val="00B02573"/>
    <w:rsid w:val="00B033F1"/>
    <w:rsid w:val="00B033F7"/>
    <w:rsid w:val="00B03599"/>
    <w:rsid w:val="00B03890"/>
    <w:rsid w:val="00B043FB"/>
    <w:rsid w:val="00B045D1"/>
    <w:rsid w:val="00B046A0"/>
    <w:rsid w:val="00B04FAA"/>
    <w:rsid w:val="00B050E6"/>
    <w:rsid w:val="00B0510B"/>
    <w:rsid w:val="00B05B27"/>
    <w:rsid w:val="00B05C70"/>
    <w:rsid w:val="00B06837"/>
    <w:rsid w:val="00B06A88"/>
    <w:rsid w:val="00B06AA7"/>
    <w:rsid w:val="00B071DC"/>
    <w:rsid w:val="00B0725A"/>
    <w:rsid w:val="00B0750D"/>
    <w:rsid w:val="00B077E6"/>
    <w:rsid w:val="00B10031"/>
    <w:rsid w:val="00B10082"/>
    <w:rsid w:val="00B10183"/>
    <w:rsid w:val="00B10257"/>
    <w:rsid w:val="00B10300"/>
    <w:rsid w:val="00B106DC"/>
    <w:rsid w:val="00B1091C"/>
    <w:rsid w:val="00B10923"/>
    <w:rsid w:val="00B11355"/>
    <w:rsid w:val="00B116E0"/>
    <w:rsid w:val="00B11823"/>
    <w:rsid w:val="00B11BBB"/>
    <w:rsid w:val="00B11C71"/>
    <w:rsid w:val="00B11CB4"/>
    <w:rsid w:val="00B122D5"/>
    <w:rsid w:val="00B1248F"/>
    <w:rsid w:val="00B12948"/>
    <w:rsid w:val="00B129C5"/>
    <w:rsid w:val="00B141D6"/>
    <w:rsid w:val="00B144CC"/>
    <w:rsid w:val="00B146C8"/>
    <w:rsid w:val="00B14A24"/>
    <w:rsid w:val="00B15752"/>
    <w:rsid w:val="00B15B00"/>
    <w:rsid w:val="00B15B4C"/>
    <w:rsid w:val="00B15BF9"/>
    <w:rsid w:val="00B15DBC"/>
    <w:rsid w:val="00B16316"/>
    <w:rsid w:val="00B16C06"/>
    <w:rsid w:val="00B16F73"/>
    <w:rsid w:val="00B16FE6"/>
    <w:rsid w:val="00B1783F"/>
    <w:rsid w:val="00B17AAB"/>
    <w:rsid w:val="00B17B19"/>
    <w:rsid w:val="00B17FA7"/>
    <w:rsid w:val="00B20479"/>
    <w:rsid w:val="00B208D2"/>
    <w:rsid w:val="00B20EC5"/>
    <w:rsid w:val="00B2148D"/>
    <w:rsid w:val="00B21B7A"/>
    <w:rsid w:val="00B22417"/>
    <w:rsid w:val="00B22472"/>
    <w:rsid w:val="00B228D3"/>
    <w:rsid w:val="00B22CD3"/>
    <w:rsid w:val="00B22D3D"/>
    <w:rsid w:val="00B23782"/>
    <w:rsid w:val="00B23F21"/>
    <w:rsid w:val="00B241D5"/>
    <w:rsid w:val="00B248E9"/>
    <w:rsid w:val="00B24DAB"/>
    <w:rsid w:val="00B25024"/>
    <w:rsid w:val="00B25241"/>
    <w:rsid w:val="00B252EA"/>
    <w:rsid w:val="00B257AF"/>
    <w:rsid w:val="00B2601C"/>
    <w:rsid w:val="00B2667E"/>
    <w:rsid w:val="00B26717"/>
    <w:rsid w:val="00B267BF"/>
    <w:rsid w:val="00B2682B"/>
    <w:rsid w:val="00B26872"/>
    <w:rsid w:val="00B26B56"/>
    <w:rsid w:val="00B26DBE"/>
    <w:rsid w:val="00B270E5"/>
    <w:rsid w:val="00B275F6"/>
    <w:rsid w:val="00B2786D"/>
    <w:rsid w:val="00B27975"/>
    <w:rsid w:val="00B279CA"/>
    <w:rsid w:val="00B30469"/>
    <w:rsid w:val="00B305F9"/>
    <w:rsid w:val="00B30610"/>
    <w:rsid w:val="00B308DD"/>
    <w:rsid w:val="00B309F4"/>
    <w:rsid w:val="00B3124C"/>
    <w:rsid w:val="00B3126F"/>
    <w:rsid w:val="00B316D2"/>
    <w:rsid w:val="00B3194E"/>
    <w:rsid w:val="00B3199A"/>
    <w:rsid w:val="00B31E2E"/>
    <w:rsid w:val="00B3225F"/>
    <w:rsid w:val="00B32AA2"/>
    <w:rsid w:val="00B33510"/>
    <w:rsid w:val="00B337BD"/>
    <w:rsid w:val="00B339A9"/>
    <w:rsid w:val="00B33BE6"/>
    <w:rsid w:val="00B340C5"/>
    <w:rsid w:val="00B344B9"/>
    <w:rsid w:val="00B34FAE"/>
    <w:rsid w:val="00B35DA2"/>
    <w:rsid w:val="00B35FB5"/>
    <w:rsid w:val="00B36050"/>
    <w:rsid w:val="00B366DE"/>
    <w:rsid w:val="00B367E8"/>
    <w:rsid w:val="00B36E71"/>
    <w:rsid w:val="00B36ED6"/>
    <w:rsid w:val="00B370DA"/>
    <w:rsid w:val="00B37306"/>
    <w:rsid w:val="00B37932"/>
    <w:rsid w:val="00B40401"/>
    <w:rsid w:val="00B407CC"/>
    <w:rsid w:val="00B40D1D"/>
    <w:rsid w:val="00B41036"/>
    <w:rsid w:val="00B411F9"/>
    <w:rsid w:val="00B41373"/>
    <w:rsid w:val="00B417C5"/>
    <w:rsid w:val="00B417FD"/>
    <w:rsid w:val="00B41864"/>
    <w:rsid w:val="00B41C3B"/>
    <w:rsid w:val="00B41D20"/>
    <w:rsid w:val="00B426D3"/>
    <w:rsid w:val="00B42B11"/>
    <w:rsid w:val="00B42DB8"/>
    <w:rsid w:val="00B4314E"/>
    <w:rsid w:val="00B4315B"/>
    <w:rsid w:val="00B4395A"/>
    <w:rsid w:val="00B43B40"/>
    <w:rsid w:val="00B43B66"/>
    <w:rsid w:val="00B43EC2"/>
    <w:rsid w:val="00B43ECA"/>
    <w:rsid w:val="00B43F6D"/>
    <w:rsid w:val="00B44314"/>
    <w:rsid w:val="00B445A4"/>
    <w:rsid w:val="00B4495B"/>
    <w:rsid w:val="00B449E6"/>
    <w:rsid w:val="00B44A85"/>
    <w:rsid w:val="00B44D20"/>
    <w:rsid w:val="00B44F36"/>
    <w:rsid w:val="00B45052"/>
    <w:rsid w:val="00B453EE"/>
    <w:rsid w:val="00B4580B"/>
    <w:rsid w:val="00B45A42"/>
    <w:rsid w:val="00B45F7C"/>
    <w:rsid w:val="00B4630A"/>
    <w:rsid w:val="00B465B9"/>
    <w:rsid w:val="00B46DAC"/>
    <w:rsid w:val="00B46F5C"/>
    <w:rsid w:val="00B470EF"/>
    <w:rsid w:val="00B47428"/>
    <w:rsid w:val="00B500CB"/>
    <w:rsid w:val="00B503CA"/>
    <w:rsid w:val="00B50E75"/>
    <w:rsid w:val="00B50F1B"/>
    <w:rsid w:val="00B50F2E"/>
    <w:rsid w:val="00B50F8F"/>
    <w:rsid w:val="00B51137"/>
    <w:rsid w:val="00B51C31"/>
    <w:rsid w:val="00B52139"/>
    <w:rsid w:val="00B5281E"/>
    <w:rsid w:val="00B5306B"/>
    <w:rsid w:val="00B53274"/>
    <w:rsid w:val="00B533AE"/>
    <w:rsid w:val="00B535A1"/>
    <w:rsid w:val="00B536F4"/>
    <w:rsid w:val="00B5400F"/>
    <w:rsid w:val="00B5469C"/>
    <w:rsid w:val="00B54F27"/>
    <w:rsid w:val="00B555FB"/>
    <w:rsid w:val="00B55875"/>
    <w:rsid w:val="00B55E81"/>
    <w:rsid w:val="00B55ECC"/>
    <w:rsid w:val="00B57082"/>
    <w:rsid w:val="00B5777A"/>
    <w:rsid w:val="00B57AF4"/>
    <w:rsid w:val="00B57CFE"/>
    <w:rsid w:val="00B57D7B"/>
    <w:rsid w:val="00B57EBD"/>
    <w:rsid w:val="00B6053F"/>
    <w:rsid w:val="00B606DF"/>
    <w:rsid w:val="00B60E4D"/>
    <w:rsid w:val="00B611BB"/>
    <w:rsid w:val="00B61443"/>
    <w:rsid w:val="00B614DC"/>
    <w:rsid w:val="00B61624"/>
    <w:rsid w:val="00B6181E"/>
    <w:rsid w:val="00B6197B"/>
    <w:rsid w:val="00B61E04"/>
    <w:rsid w:val="00B625B5"/>
    <w:rsid w:val="00B628FA"/>
    <w:rsid w:val="00B62F88"/>
    <w:rsid w:val="00B63531"/>
    <w:rsid w:val="00B63866"/>
    <w:rsid w:val="00B647E8"/>
    <w:rsid w:val="00B64AB0"/>
    <w:rsid w:val="00B64F14"/>
    <w:rsid w:val="00B655D2"/>
    <w:rsid w:val="00B65781"/>
    <w:rsid w:val="00B658F4"/>
    <w:rsid w:val="00B659AD"/>
    <w:rsid w:val="00B65C35"/>
    <w:rsid w:val="00B65D7B"/>
    <w:rsid w:val="00B65DFF"/>
    <w:rsid w:val="00B66A85"/>
    <w:rsid w:val="00B66DF6"/>
    <w:rsid w:val="00B6782C"/>
    <w:rsid w:val="00B67D17"/>
    <w:rsid w:val="00B67D40"/>
    <w:rsid w:val="00B70088"/>
    <w:rsid w:val="00B702E1"/>
    <w:rsid w:val="00B70353"/>
    <w:rsid w:val="00B70916"/>
    <w:rsid w:val="00B709DD"/>
    <w:rsid w:val="00B70F35"/>
    <w:rsid w:val="00B71594"/>
    <w:rsid w:val="00B71A94"/>
    <w:rsid w:val="00B71AD3"/>
    <w:rsid w:val="00B71DC0"/>
    <w:rsid w:val="00B71F52"/>
    <w:rsid w:val="00B72474"/>
    <w:rsid w:val="00B724DE"/>
    <w:rsid w:val="00B7307A"/>
    <w:rsid w:val="00B73363"/>
    <w:rsid w:val="00B73406"/>
    <w:rsid w:val="00B73E5C"/>
    <w:rsid w:val="00B744F8"/>
    <w:rsid w:val="00B751BF"/>
    <w:rsid w:val="00B753F1"/>
    <w:rsid w:val="00B75EC3"/>
    <w:rsid w:val="00B7625B"/>
    <w:rsid w:val="00B765D6"/>
    <w:rsid w:val="00B76711"/>
    <w:rsid w:val="00B76B46"/>
    <w:rsid w:val="00B76FA1"/>
    <w:rsid w:val="00B76FAA"/>
    <w:rsid w:val="00B77155"/>
    <w:rsid w:val="00B776E1"/>
    <w:rsid w:val="00B777E9"/>
    <w:rsid w:val="00B779EC"/>
    <w:rsid w:val="00B77D5D"/>
    <w:rsid w:val="00B77FA3"/>
    <w:rsid w:val="00B8003B"/>
    <w:rsid w:val="00B803AF"/>
    <w:rsid w:val="00B80476"/>
    <w:rsid w:val="00B8051E"/>
    <w:rsid w:val="00B80576"/>
    <w:rsid w:val="00B80614"/>
    <w:rsid w:val="00B80AA2"/>
    <w:rsid w:val="00B8105A"/>
    <w:rsid w:val="00B813D5"/>
    <w:rsid w:val="00B814DD"/>
    <w:rsid w:val="00B81799"/>
    <w:rsid w:val="00B81D48"/>
    <w:rsid w:val="00B81DDF"/>
    <w:rsid w:val="00B829AE"/>
    <w:rsid w:val="00B82E5E"/>
    <w:rsid w:val="00B83128"/>
    <w:rsid w:val="00B842EF"/>
    <w:rsid w:val="00B84611"/>
    <w:rsid w:val="00B84755"/>
    <w:rsid w:val="00B8484B"/>
    <w:rsid w:val="00B85469"/>
    <w:rsid w:val="00B85A17"/>
    <w:rsid w:val="00B85B6C"/>
    <w:rsid w:val="00B85C7E"/>
    <w:rsid w:val="00B86114"/>
    <w:rsid w:val="00B8673A"/>
    <w:rsid w:val="00B8732C"/>
    <w:rsid w:val="00B877D7"/>
    <w:rsid w:val="00B87CE1"/>
    <w:rsid w:val="00B908A8"/>
    <w:rsid w:val="00B9092F"/>
    <w:rsid w:val="00B90FAC"/>
    <w:rsid w:val="00B91077"/>
    <w:rsid w:val="00B916C6"/>
    <w:rsid w:val="00B91C0D"/>
    <w:rsid w:val="00B91DBE"/>
    <w:rsid w:val="00B91F13"/>
    <w:rsid w:val="00B92306"/>
    <w:rsid w:val="00B92CA4"/>
    <w:rsid w:val="00B92D98"/>
    <w:rsid w:val="00B92EC3"/>
    <w:rsid w:val="00B93136"/>
    <w:rsid w:val="00B9324A"/>
    <w:rsid w:val="00B93315"/>
    <w:rsid w:val="00B935D3"/>
    <w:rsid w:val="00B93B96"/>
    <w:rsid w:val="00B94293"/>
    <w:rsid w:val="00B942C7"/>
    <w:rsid w:val="00B94965"/>
    <w:rsid w:val="00B94AAF"/>
    <w:rsid w:val="00B94F96"/>
    <w:rsid w:val="00B957C8"/>
    <w:rsid w:val="00B959E5"/>
    <w:rsid w:val="00B95A98"/>
    <w:rsid w:val="00B95D34"/>
    <w:rsid w:val="00B960A0"/>
    <w:rsid w:val="00B96172"/>
    <w:rsid w:val="00B961AB"/>
    <w:rsid w:val="00B9632E"/>
    <w:rsid w:val="00B96ABE"/>
    <w:rsid w:val="00B96FE1"/>
    <w:rsid w:val="00B977F2"/>
    <w:rsid w:val="00B97C5A"/>
    <w:rsid w:val="00BA0397"/>
    <w:rsid w:val="00BA0A43"/>
    <w:rsid w:val="00BA0F4B"/>
    <w:rsid w:val="00BA0FEC"/>
    <w:rsid w:val="00BA13B6"/>
    <w:rsid w:val="00BA13DF"/>
    <w:rsid w:val="00BA1521"/>
    <w:rsid w:val="00BA188C"/>
    <w:rsid w:val="00BA18C9"/>
    <w:rsid w:val="00BA19EA"/>
    <w:rsid w:val="00BA238A"/>
    <w:rsid w:val="00BA2414"/>
    <w:rsid w:val="00BA2BA6"/>
    <w:rsid w:val="00BA2C2B"/>
    <w:rsid w:val="00BA31AA"/>
    <w:rsid w:val="00BA3505"/>
    <w:rsid w:val="00BA358B"/>
    <w:rsid w:val="00BA36EE"/>
    <w:rsid w:val="00BA4367"/>
    <w:rsid w:val="00BA490F"/>
    <w:rsid w:val="00BA5423"/>
    <w:rsid w:val="00BA5A91"/>
    <w:rsid w:val="00BA6C03"/>
    <w:rsid w:val="00BA6C5D"/>
    <w:rsid w:val="00BA6DBC"/>
    <w:rsid w:val="00BA71F8"/>
    <w:rsid w:val="00BA74B7"/>
    <w:rsid w:val="00BA770E"/>
    <w:rsid w:val="00BA7B0C"/>
    <w:rsid w:val="00BA7D7F"/>
    <w:rsid w:val="00BA7FE5"/>
    <w:rsid w:val="00BA7FF1"/>
    <w:rsid w:val="00BB0092"/>
    <w:rsid w:val="00BB045B"/>
    <w:rsid w:val="00BB0618"/>
    <w:rsid w:val="00BB0C79"/>
    <w:rsid w:val="00BB11F6"/>
    <w:rsid w:val="00BB122F"/>
    <w:rsid w:val="00BB14DA"/>
    <w:rsid w:val="00BB1A9D"/>
    <w:rsid w:val="00BB226D"/>
    <w:rsid w:val="00BB27BE"/>
    <w:rsid w:val="00BB28A4"/>
    <w:rsid w:val="00BB28ED"/>
    <w:rsid w:val="00BB2B7F"/>
    <w:rsid w:val="00BB2C4B"/>
    <w:rsid w:val="00BB32EA"/>
    <w:rsid w:val="00BB372D"/>
    <w:rsid w:val="00BB3C30"/>
    <w:rsid w:val="00BB3D02"/>
    <w:rsid w:val="00BB3FF0"/>
    <w:rsid w:val="00BB4E2C"/>
    <w:rsid w:val="00BB4EBC"/>
    <w:rsid w:val="00BB501C"/>
    <w:rsid w:val="00BB5E5F"/>
    <w:rsid w:val="00BB63B3"/>
    <w:rsid w:val="00BB6658"/>
    <w:rsid w:val="00BB6785"/>
    <w:rsid w:val="00BB681C"/>
    <w:rsid w:val="00BB6871"/>
    <w:rsid w:val="00BB6B1C"/>
    <w:rsid w:val="00BB767F"/>
    <w:rsid w:val="00BC0130"/>
    <w:rsid w:val="00BC014A"/>
    <w:rsid w:val="00BC02FE"/>
    <w:rsid w:val="00BC03EA"/>
    <w:rsid w:val="00BC0F47"/>
    <w:rsid w:val="00BC13A3"/>
    <w:rsid w:val="00BC182A"/>
    <w:rsid w:val="00BC1F1E"/>
    <w:rsid w:val="00BC25C0"/>
    <w:rsid w:val="00BC2B0F"/>
    <w:rsid w:val="00BC2E4F"/>
    <w:rsid w:val="00BC3196"/>
    <w:rsid w:val="00BC3284"/>
    <w:rsid w:val="00BC3516"/>
    <w:rsid w:val="00BC3935"/>
    <w:rsid w:val="00BC3E81"/>
    <w:rsid w:val="00BC4225"/>
    <w:rsid w:val="00BC4656"/>
    <w:rsid w:val="00BC544D"/>
    <w:rsid w:val="00BC5653"/>
    <w:rsid w:val="00BC57FE"/>
    <w:rsid w:val="00BC6567"/>
    <w:rsid w:val="00BC69B9"/>
    <w:rsid w:val="00BC6A41"/>
    <w:rsid w:val="00BC6A81"/>
    <w:rsid w:val="00BC736A"/>
    <w:rsid w:val="00BC7437"/>
    <w:rsid w:val="00BC7C5A"/>
    <w:rsid w:val="00BD03BB"/>
    <w:rsid w:val="00BD06D6"/>
    <w:rsid w:val="00BD08C1"/>
    <w:rsid w:val="00BD2C7E"/>
    <w:rsid w:val="00BD2CDA"/>
    <w:rsid w:val="00BD2D50"/>
    <w:rsid w:val="00BD2DE5"/>
    <w:rsid w:val="00BD343D"/>
    <w:rsid w:val="00BD4482"/>
    <w:rsid w:val="00BD4618"/>
    <w:rsid w:val="00BD4918"/>
    <w:rsid w:val="00BD5114"/>
    <w:rsid w:val="00BD539A"/>
    <w:rsid w:val="00BD5464"/>
    <w:rsid w:val="00BD5521"/>
    <w:rsid w:val="00BD6476"/>
    <w:rsid w:val="00BD655C"/>
    <w:rsid w:val="00BD699C"/>
    <w:rsid w:val="00BD7532"/>
    <w:rsid w:val="00BD77B3"/>
    <w:rsid w:val="00BE0219"/>
    <w:rsid w:val="00BE0AD2"/>
    <w:rsid w:val="00BE0B9B"/>
    <w:rsid w:val="00BE0E2F"/>
    <w:rsid w:val="00BE1206"/>
    <w:rsid w:val="00BE1491"/>
    <w:rsid w:val="00BE17E5"/>
    <w:rsid w:val="00BE1DCB"/>
    <w:rsid w:val="00BE2538"/>
    <w:rsid w:val="00BE2815"/>
    <w:rsid w:val="00BE299B"/>
    <w:rsid w:val="00BE2AC9"/>
    <w:rsid w:val="00BE3331"/>
    <w:rsid w:val="00BE3881"/>
    <w:rsid w:val="00BE3B2F"/>
    <w:rsid w:val="00BE3FDE"/>
    <w:rsid w:val="00BE431F"/>
    <w:rsid w:val="00BE46C3"/>
    <w:rsid w:val="00BE4DDE"/>
    <w:rsid w:val="00BE4E71"/>
    <w:rsid w:val="00BE500F"/>
    <w:rsid w:val="00BE506C"/>
    <w:rsid w:val="00BE5D51"/>
    <w:rsid w:val="00BE5F8D"/>
    <w:rsid w:val="00BE616F"/>
    <w:rsid w:val="00BE628B"/>
    <w:rsid w:val="00BE685E"/>
    <w:rsid w:val="00BE6C02"/>
    <w:rsid w:val="00BE6C23"/>
    <w:rsid w:val="00BE6C47"/>
    <w:rsid w:val="00BE6F1D"/>
    <w:rsid w:val="00BE7361"/>
    <w:rsid w:val="00BE7413"/>
    <w:rsid w:val="00BE76F1"/>
    <w:rsid w:val="00BE7AB1"/>
    <w:rsid w:val="00BE7C98"/>
    <w:rsid w:val="00BE7D77"/>
    <w:rsid w:val="00BE7DF3"/>
    <w:rsid w:val="00BF02CF"/>
    <w:rsid w:val="00BF0DA4"/>
    <w:rsid w:val="00BF0FB0"/>
    <w:rsid w:val="00BF1459"/>
    <w:rsid w:val="00BF15B2"/>
    <w:rsid w:val="00BF2473"/>
    <w:rsid w:val="00BF2BE6"/>
    <w:rsid w:val="00BF2C6B"/>
    <w:rsid w:val="00BF351A"/>
    <w:rsid w:val="00BF37B7"/>
    <w:rsid w:val="00BF3F52"/>
    <w:rsid w:val="00BF4014"/>
    <w:rsid w:val="00BF4337"/>
    <w:rsid w:val="00BF4694"/>
    <w:rsid w:val="00BF4F04"/>
    <w:rsid w:val="00BF5289"/>
    <w:rsid w:val="00BF5768"/>
    <w:rsid w:val="00BF5EE6"/>
    <w:rsid w:val="00BF6602"/>
    <w:rsid w:val="00BF688A"/>
    <w:rsid w:val="00BF6EEA"/>
    <w:rsid w:val="00BF6FD5"/>
    <w:rsid w:val="00BF72E3"/>
    <w:rsid w:val="00BF7620"/>
    <w:rsid w:val="00BF7882"/>
    <w:rsid w:val="00BF7BBF"/>
    <w:rsid w:val="00BF7C52"/>
    <w:rsid w:val="00C001AC"/>
    <w:rsid w:val="00C0076B"/>
    <w:rsid w:val="00C011A0"/>
    <w:rsid w:val="00C011EC"/>
    <w:rsid w:val="00C02363"/>
    <w:rsid w:val="00C023C4"/>
    <w:rsid w:val="00C024DF"/>
    <w:rsid w:val="00C025FE"/>
    <w:rsid w:val="00C02768"/>
    <w:rsid w:val="00C02B8F"/>
    <w:rsid w:val="00C02CC3"/>
    <w:rsid w:val="00C02D22"/>
    <w:rsid w:val="00C03226"/>
    <w:rsid w:val="00C032CC"/>
    <w:rsid w:val="00C033B5"/>
    <w:rsid w:val="00C0343B"/>
    <w:rsid w:val="00C03483"/>
    <w:rsid w:val="00C03756"/>
    <w:rsid w:val="00C03E0B"/>
    <w:rsid w:val="00C03E79"/>
    <w:rsid w:val="00C03EBA"/>
    <w:rsid w:val="00C041C0"/>
    <w:rsid w:val="00C048CA"/>
    <w:rsid w:val="00C0498F"/>
    <w:rsid w:val="00C04F92"/>
    <w:rsid w:val="00C052F9"/>
    <w:rsid w:val="00C053A1"/>
    <w:rsid w:val="00C05DBB"/>
    <w:rsid w:val="00C05E4D"/>
    <w:rsid w:val="00C0630A"/>
    <w:rsid w:val="00C0642F"/>
    <w:rsid w:val="00C0654B"/>
    <w:rsid w:val="00C0673F"/>
    <w:rsid w:val="00C07A4E"/>
    <w:rsid w:val="00C10136"/>
    <w:rsid w:val="00C1044E"/>
    <w:rsid w:val="00C10486"/>
    <w:rsid w:val="00C10A47"/>
    <w:rsid w:val="00C116BF"/>
    <w:rsid w:val="00C11974"/>
    <w:rsid w:val="00C120F4"/>
    <w:rsid w:val="00C12499"/>
    <w:rsid w:val="00C12D5B"/>
    <w:rsid w:val="00C12F8D"/>
    <w:rsid w:val="00C136C7"/>
    <w:rsid w:val="00C13797"/>
    <w:rsid w:val="00C13DE5"/>
    <w:rsid w:val="00C14693"/>
    <w:rsid w:val="00C14F4C"/>
    <w:rsid w:val="00C159DC"/>
    <w:rsid w:val="00C15C21"/>
    <w:rsid w:val="00C1639A"/>
    <w:rsid w:val="00C1649F"/>
    <w:rsid w:val="00C1696A"/>
    <w:rsid w:val="00C17321"/>
    <w:rsid w:val="00C173DA"/>
    <w:rsid w:val="00C17403"/>
    <w:rsid w:val="00C174E1"/>
    <w:rsid w:val="00C1791D"/>
    <w:rsid w:val="00C204B6"/>
    <w:rsid w:val="00C20882"/>
    <w:rsid w:val="00C20CE0"/>
    <w:rsid w:val="00C20EB8"/>
    <w:rsid w:val="00C2136D"/>
    <w:rsid w:val="00C2152D"/>
    <w:rsid w:val="00C21551"/>
    <w:rsid w:val="00C217DD"/>
    <w:rsid w:val="00C2180B"/>
    <w:rsid w:val="00C219AB"/>
    <w:rsid w:val="00C21E4B"/>
    <w:rsid w:val="00C21FE1"/>
    <w:rsid w:val="00C22560"/>
    <w:rsid w:val="00C2275C"/>
    <w:rsid w:val="00C2283F"/>
    <w:rsid w:val="00C22DE0"/>
    <w:rsid w:val="00C22F55"/>
    <w:rsid w:val="00C22F69"/>
    <w:rsid w:val="00C230F8"/>
    <w:rsid w:val="00C23DAE"/>
    <w:rsid w:val="00C242A3"/>
    <w:rsid w:val="00C24591"/>
    <w:rsid w:val="00C247C1"/>
    <w:rsid w:val="00C24952"/>
    <w:rsid w:val="00C24CD0"/>
    <w:rsid w:val="00C252A3"/>
    <w:rsid w:val="00C25360"/>
    <w:rsid w:val="00C254FF"/>
    <w:rsid w:val="00C25B97"/>
    <w:rsid w:val="00C25BC2"/>
    <w:rsid w:val="00C25CF5"/>
    <w:rsid w:val="00C25EC0"/>
    <w:rsid w:val="00C2721F"/>
    <w:rsid w:val="00C2784D"/>
    <w:rsid w:val="00C278D7"/>
    <w:rsid w:val="00C27ABC"/>
    <w:rsid w:val="00C300E3"/>
    <w:rsid w:val="00C3032F"/>
    <w:rsid w:val="00C3050F"/>
    <w:rsid w:val="00C30B0E"/>
    <w:rsid w:val="00C32555"/>
    <w:rsid w:val="00C32E22"/>
    <w:rsid w:val="00C333B4"/>
    <w:rsid w:val="00C33FF0"/>
    <w:rsid w:val="00C346C3"/>
    <w:rsid w:val="00C352E9"/>
    <w:rsid w:val="00C357EB"/>
    <w:rsid w:val="00C35C34"/>
    <w:rsid w:val="00C36D24"/>
    <w:rsid w:val="00C36D50"/>
    <w:rsid w:val="00C3717F"/>
    <w:rsid w:val="00C3721C"/>
    <w:rsid w:val="00C37716"/>
    <w:rsid w:val="00C37A1B"/>
    <w:rsid w:val="00C37DFC"/>
    <w:rsid w:val="00C4030B"/>
    <w:rsid w:val="00C40608"/>
    <w:rsid w:val="00C40787"/>
    <w:rsid w:val="00C4090D"/>
    <w:rsid w:val="00C40F3D"/>
    <w:rsid w:val="00C410D8"/>
    <w:rsid w:val="00C411CE"/>
    <w:rsid w:val="00C4142A"/>
    <w:rsid w:val="00C41693"/>
    <w:rsid w:val="00C4196F"/>
    <w:rsid w:val="00C41EC3"/>
    <w:rsid w:val="00C42326"/>
    <w:rsid w:val="00C423FB"/>
    <w:rsid w:val="00C4245B"/>
    <w:rsid w:val="00C4276D"/>
    <w:rsid w:val="00C428CA"/>
    <w:rsid w:val="00C43040"/>
    <w:rsid w:val="00C4316A"/>
    <w:rsid w:val="00C431BE"/>
    <w:rsid w:val="00C43310"/>
    <w:rsid w:val="00C43994"/>
    <w:rsid w:val="00C4418C"/>
    <w:rsid w:val="00C442D2"/>
    <w:rsid w:val="00C44610"/>
    <w:rsid w:val="00C447A3"/>
    <w:rsid w:val="00C45213"/>
    <w:rsid w:val="00C45A68"/>
    <w:rsid w:val="00C45D94"/>
    <w:rsid w:val="00C46419"/>
    <w:rsid w:val="00C46437"/>
    <w:rsid w:val="00C465BA"/>
    <w:rsid w:val="00C46751"/>
    <w:rsid w:val="00C46D44"/>
    <w:rsid w:val="00C46E81"/>
    <w:rsid w:val="00C4717C"/>
    <w:rsid w:val="00C471FE"/>
    <w:rsid w:val="00C47348"/>
    <w:rsid w:val="00C477BD"/>
    <w:rsid w:val="00C47D6B"/>
    <w:rsid w:val="00C47E21"/>
    <w:rsid w:val="00C47F24"/>
    <w:rsid w:val="00C501B9"/>
    <w:rsid w:val="00C502D2"/>
    <w:rsid w:val="00C50E47"/>
    <w:rsid w:val="00C5164B"/>
    <w:rsid w:val="00C51824"/>
    <w:rsid w:val="00C5182B"/>
    <w:rsid w:val="00C51B34"/>
    <w:rsid w:val="00C51CE0"/>
    <w:rsid w:val="00C52286"/>
    <w:rsid w:val="00C52969"/>
    <w:rsid w:val="00C52A2F"/>
    <w:rsid w:val="00C533BD"/>
    <w:rsid w:val="00C534A8"/>
    <w:rsid w:val="00C5369A"/>
    <w:rsid w:val="00C540D7"/>
    <w:rsid w:val="00C546A8"/>
    <w:rsid w:val="00C54A28"/>
    <w:rsid w:val="00C54CEB"/>
    <w:rsid w:val="00C54DA0"/>
    <w:rsid w:val="00C54E7B"/>
    <w:rsid w:val="00C55068"/>
    <w:rsid w:val="00C55782"/>
    <w:rsid w:val="00C5580C"/>
    <w:rsid w:val="00C55A7D"/>
    <w:rsid w:val="00C55BA1"/>
    <w:rsid w:val="00C55CF7"/>
    <w:rsid w:val="00C5660D"/>
    <w:rsid w:val="00C56700"/>
    <w:rsid w:val="00C5681F"/>
    <w:rsid w:val="00C57244"/>
    <w:rsid w:val="00C572DC"/>
    <w:rsid w:val="00C57653"/>
    <w:rsid w:val="00C57765"/>
    <w:rsid w:val="00C579FA"/>
    <w:rsid w:val="00C57E0A"/>
    <w:rsid w:val="00C603BC"/>
    <w:rsid w:val="00C60A27"/>
    <w:rsid w:val="00C60D8E"/>
    <w:rsid w:val="00C61039"/>
    <w:rsid w:val="00C617CE"/>
    <w:rsid w:val="00C6219F"/>
    <w:rsid w:val="00C625FE"/>
    <w:rsid w:val="00C6275D"/>
    <w:rsid w:val="00C62D9D"/>
    <w:rsid w:val="00C63656"/>
    <w:rsid w:val="00C63ABA"/>
    <w:rsid w:val="00C63FED"/>
    <w:rsid w:val="00C63FF8"/>
    <w:rsid w:val="00C643C7"/>
    <w:rsid w:val="00C643DE"/>
    <w:rsid w:val="00C646F0"/>
    <w:rsid w:val="00C64771"/>
    <w:rsid w:val="00C64F84"/>
    <w:rsid w:val="00C65547"/>
    <w:rsid w:val="00C658B8"/>
    <w:rsid w:val="00C65BD2"/>
    <w:rsid w:val="00C65D05"/>
    <w:rsid w:val="00C665C3"/>
    <w:rsid w:val="00C66875"/>
    <w:rsid w:val="00C6690A"/>
    <w:rsid w:val="00C66F72"/>
    <w:rsid w:val="00C67148"/>
    <w:rsid w:val="00C709F0"/>
    <w:rsid w:val="00C7104A"/>
    <w:rsid w:val="00C71387"/>
    <w:rsid w:val="00C714FD"/>
    <w:rsid w:val="00C71ACD"/>
    <w:rsid w:val="00C71E71"/>
    <w:rsid w:val="00C71F58"/>
    <w:rsid w:val="00C71FC9"/>
    <w:rsid w:val="00C72342"/>
    <w:rsid w:val="00C733B8"/>
    <w:rsid w:val="00C734D3"/>
    <w:rsid w:val="00C73D86"/>
    <w:rsid w:val="00C74088"/>
    <w:rsid w:val="00C7431F"/>
    <w:rsid w:val="00C74345"/>
    <w:rsid w:val="00C74402"/>
    <w:rsid w:val="00C746B9"/>
    <w:rsid w:val="00C7483C"/>
    <w:rsid w:val="00C74B70"/>
    <w:rsid w:val="00C75C17"/>
    <w:rsid w:val="00C75C34"/>
    <w:rsid w:val="00C75CF8"/>
    <w:rsid w:val="00C75DBE"/>
    <w:rsid w:val="00C76328"/>
    <w:rsid w:val="00C76454"/>
    <w:rsid w:val="00C76825"/>
    <w:rsid w:val="00C76971"/>
    <w:rsid w:val="00C76D00"/>
    <w:rsid w:val="00C76FD7"/>
    <w:rsid w:val="00C770A2"/>
    <w:rsid w:val="00C7788D"/>
    <w:rsid w:val="00C77AEE"/>
    <w:rsid w:val="00C77E87"/>
    <w:rsid w:val="00C800C7"/>
    <w:rsid w:val="00C804F6"/>
    <w:rsid w:val="00C80544"/>
    <w:rsid w:val="00C80855"/>
    <w:rsid w:val="00C808A2"/>
    <w:rsid w:val="00C80FB6"/>
    <w:rsid w:val="00C81023"/>
    <w:rsid w:val="00C810C5"/>
    <w:rsid w:val="00C813B8"/>
    <w:rsid w:val="00C818B9"/>
    <w:rsid w:val="00C81BA6"/>
    <w:rsid w:val="00C82557"/>
    <w:rsid w:val="00C82579"/>
    <w:rsid w:val="00C82BF7"/>
    <w:rsid w:val="00C82DDC"/>
    <w:rsid w:val="00C830EF"/>
    <w:rsid w:val="00C833AE"/>
    <w:rsid w:val="00C834F7"/>
    <w:rsid w:val="00C8389D"/>
    <w:rsid w:val="00C83A21"/>
    <w:rsid w:val="00C83EDC"/>
    <w:rsid w:val="00C83F48"/>
    <w:rsid w:val="00C84094"/>
    <w:rsid w:val="00C84318"/>
    <w:rsid w:val="00C846CA"/>
    <w:rsid w:val="00C846D6"/>
    <w:rsid w:val="00C85313"/>
    <w:rsid w:val="00C8533B"/>
    <w:rsid w:val="00C854EB"/>
    <w:rsid w:val="00C8611C"/>
    <w:rsid w:val="00C86B83"/>
    <w:rsid w:val="00C86BD3"/>
    <w:rsid w:val="00C86C8C"/>
    <w:rsid w:val="00C8727C"/>
    <w:rsid w:val="00C8732D"/>
    <w:rsid w:val="00C8764D"/>
    <w:rsid w:val="00C87C49"/>
    <w:rsid w:val="00C900BA"/>
    <w:rsid w:val="00C9046B"/>
    <w:rsid w:val="00C90532"/>
    <w:rsid w:val="00C9072C"/>
    <w:rsid w:val="00C90839"/>
    <w:rsid w:val="00C90FAD"/>
    <w:rsid w:val="00C91181"/>
    <w:rsid w:val="00C919CF"/>
    <w:rsid w:val="00C91F48"/>
    <w:rsid w:val="00C91F70"/>
    <w:rsid w:val="00C9208E"/>
    <w:rsid w:val="00C9247F"/>
    <w:rsid w:val="00C92984"/>
    <w:rsid w:val="00C92BB5"/>
    <w:rsid w:val="00C92BF4"/>
    <w:rsid w:val="00C92C0A"/>
    <w:rsid w:val="00C933AD"/>
    <w:rsid w:val="00C93C5D"/>
    <w:rsid w:val="00C944C1"/>
    <w:rsid w:val="00C94896"/>
    <w:rsid w:val="00C94A54"/>
    <w:rsid w:val="00C94EE1"/>
    <w:rsid w:val="00C95573"/>
    <w:rsid w:val="00C956F5"/>
    <w:rsid w:val="00C95834"/>
    <w:rsid w:val="00C9590A"/>
    <w:rsid w:val="00C95E97"/>
    <w:rsid w:val="00C9600D"/>
    <w:rsid w:val="00C9650C"/>
    <w:rsid w:val="00C9683F"/>
    <w:rsid w:val="00C9704B"/>
    <w:rsid w:val="00C975AC"/>
    <w:rsid w:val="00C97719"/>
    <w:rsid w:val="00C97A56"/>
    <w:rsid w:val="00C97A7C"/>
    <w:rsid w:val="00CA01B7"/>
    <w:rsid w:val="00CA022C"/>
    <w:rsid w:val="00CA043C"/>
    <w:rsid w:val="00CA0646"/>
    <w:rsid w:val="00CA0BE6"/>
    <w:rsid w:val="00CA1449"/>
    <w:rsid w:val="00CA1D4F"/>
    <w:rsid w:val="00CA243A"/>
    <w:rsid w:val="00CA2548"/>
    <w:rsid w:val="00CA2A1F"/>
    <w:rsid w:val="00CA2E62"/>
    <w:rsid w:val="00CA2F73"/>
    <w:rsid w:val="00CA2FD4"/>
    <w:rsid w:val="00CA326E"/>
    <w:rsid w:val="00CA34CC"/>
    <w:rsid w:val="00CA378D"/>
    <w:rsid w:val="00CA37E6"/>
    <w:rsid w:val="00CA3C79"/>
    <w:rsid w:val="00CA4ADE"/>
    <w:rsid w:val="00CA4F83"/>
    <w:rsid w:val="00CA51FA"/>
    <w:rsid w:val="00CA5EBB"/>
    <w:rsid w:val="00CA61DB"/>
    <w:rsid w:val="00CA6623"/>
    <w:rsid w:val="00CA669F"/>
    <w:rsid w:val="00CA79B2"/>
    <w:rsid w:val="00CA7A6A"/>
    <w:rsid w:val="00CA7BDF"/>
    <w:rsid w:val="00CA7E22"/>
    <w:rsid w:val="00CA7F42"/>
    <w:rsid w:val="00CB0013"/>
    <w:rsid w:val="00CB033D"/>
    <w:rsid w:val="00CB0372"/>
    <w:rsid w:val="00CB0460"/>
    <w:rsid w:val="00CB08C1"/>
    <w:rsid w:val="00CB0A50"/>
    <w:rsid w:val="00CB0C48"/>
    <w:rsid w:val="00CB0E90"/>
    <w:rsid w:val="00CB1010"/>
    <w:rsid w:val="00CB1037"/>
    <w:rsid w:val="00CB1083"/>
    <w:rsid w:val="00CB14E4"/>
    <w:rsid w:val="00CB1A3A"/>
    <w:rsid w:val="00CB25D7"/>
    <w:rsid w:val="00CB3DF7"/>
    <w:rsid w:val="00CB467D"/>
    <w:rsid w:val="00CB4BD0"/>
    <w:rsid w:val="00CB4E46"/>
    <w:rsid w:val="00CB5403"/>
    <w:rsid w:val="00CB58CD"/>
    <w:rsid w:val="00CB5A2B"/>
    <w:rsid w:val="00CB5D31"/>
    <w:rsid w:val="00CB5E14"/>
    <w:rsid w:val="00CB61B3"/>
    <w:rsid w:val="00CB6DFD"/>
    <w:rsid w:val="00CB73B4"/>
    <w:rsid w:val="00CB751D"/>
    <w:rsid w:val="00CB7553"/>
    <w:rsid w:val="00CB75B3"/>
    <w:rsid w:val="00CB7B64"/>
    <w:rsid w:val="00CB7CCF"/>
    <w:rsid w:val="00CC00BD"/>
    <w:rsid w:val="00CC08A7"/>
    <w:rsid w:val="00CC08B6"/>
    <w:rsid w:val="00CC0CD8"/>
    <w:rsid w:val="00CC138C"/>
    <w:rsid w:val="00CC201E"/>
    <w:rsid w:val="00CC20D9"/>
    <w:rsid w:val="00CC2216"/>
    <w:rsid w:val="00CC2B02"/>
    <w:rsid w:val="00CC31C5"/>
    <w:rsid w:val="00CC331F"/>
    <w:rsid w:val="00CC381F"/>
    <w:rsid w:val="00CC39A1"/>
    <w:rsid w:val="00CC5B59"/>
    <w:rsid w:val="00CC6302"/>
    <w:rsid w:val="00CC6D1A"/>
    <w:rsid w:val="00CC6DD9"/>
    <w:rsid w:val="00CC70E0"/>
    <w:rsid w:val="00CC73F5"/>
    <w:rsid w:val="00CC7643"/>
    <w:rsid w:val="00CC77CF"/>
    <w:rsid w:val="00CD007B"/>
    <w:rsid w:val="00CD0123"/>
    <w:rsid w:val="00CD0EFE"/>
    <w:rsid w:val="00CD1210"/>
    <w:rsid w:val="00CD12F0"/>
    <w:rsid w:val="00CD1392"/>
    <w:rsid w:val="00CD14B4"/>
    <w:rsid w:val="00CD2093"/>
    <w:rsid w:val="00CD21D4"/>
    <w:rsid w:val="00CD2845"/>
    <w:rsid w:val="00CD3496"/>
    <w:rsid w:val="00CD352D"/>
    <w:rsid w:val="00CD35DF"/>
    <w:rsid w:val="00CD39A0"/>
    <w:rsid w:val="00CD3A34"/>
    <w:rsid w:val="00CD4025"/>
    <w:rsid w:val="00CD4123"/>
    <w:rsid w:val="00CD430F"/>
    <w:rsid w:val="00CD46E0"/>
    <w:rsid w:val="00CD47BE"/>
    <w:rsid w:val="00CD4DEE"/>
    <w:rsid w:val="00CD55A6"/>
    <w:rsid w:val="00CD55B8"/>
    <w:rsid w:val="00CD5642"/>
    <w:rsid w:val="00CD5AB3"/>
    <w:rsid w:val="00CD5FC8"/>
    <w:rsid w:val="00CD687D"/>
    <w:rsid w:val="00CD6CA9"/>
    <w:rsid w:val="00CD751E"/>
    <w:rsid w:val="00CD7682"/>
    <w:rsid w:val="00CD7C3C"/>
    <w:rsid w:val="00CD7D03"/>
    <w:rsid w:val="00CE04A3"/>
    <w:rsid w:val="00CE05B3"/>
    <w:rsid w:val="00CE17B2"/>
    <w:rsid w:val="00CE1FC9"/>
    <w:rsid w:val="00CE2085"/>
    <w:rsid w:val="00CE21D9"/>
    <w:rsid w:val="00CE222F"/>
    <w:rsid w:val="00CE23B4"/>
    <w:rsid w:val="00CE27F0"/>
    <w:rsid w:val="00CE28F2"/>
    <w:rsid w:val="00CE32BE"/>
    <w:rsid w:val="00CE339D"/>
    <w:rsid w:val="00CE3AE0"/>
    <w:rsid w:val="00CE3CB1"/>
    <w:rsid w:val="00CE3F45"/>
    <w:rsid w:val="00CE3F90"/>
    <w:rsid w:val="00CE415E"/>
    <w:rsid w:val="00CE43A1"/>
    <w:rsid w:val="00CE43A9"/>
    <w:rsid w:val="00CE454D"/>
    <w:rsid w:val="00CE470C"/>
    <w:rsid w:val="00CE492F"/>
    <w:rsid w:val="00CE4F1F"/>
    <w:rsid w:val="00CE562F"/>
    <w:rsid w:val="00CE5BBA"/>
    <w:rsid w:val="00CE6B7A"/>
    <w:rsid w:val="00CE7004"/>
    <w:rsid w:val="00CE738F"/>
    <w:rsid w:val="00CE743B"/>
    <w:rsid w:val="00CE7F8C"/>
    <w:rsid w:val="00CF0097"/>
    <w:rsid w:val="00CF025A"/>
    <w:rsid w:val="00CF06A5"/>
    <w:rsid w:val="00CF0B7A"/>
    <w:rsid w:val="00CF1302"/>
    <w:rsid w:val="00CF1837"/>
    <w:rsid w:val="00CF2060"/>
    <w:rsid w:val="00CF2300"/>
    <w:rsid w:val="00CF236C"/>
    <w:rsid w:val="00CF257C"/>
    <w:rsid w:val="00CF2875"/>
    <w:rsid w:val="00CF3A89"/>
    <w:rsid w:val="00CF3C65"/>
    <w:rsid w:val="00CF4192"/>
    <w:rsid w:val="00CF455D"/>
    <w:rsid w:val="00CF46BD"/>
    <w:rsid w:val="00CF4F27"/>
    <w:rsid w:val="00CF50BE"/>
    <w:rsid w:val="00CF52F2"/>
    <w:rsid w:val="00CF5883"/>
    <w:rsid w:val="00CF5EA9"/>
    <w:rsid w:val="00CF631E"/>
    <w:rsid w:val="00CF63E8"/>
    <w:rsid w:val="00CF6595"/>
    <w:rsid w:val="00CF65FD"/>
    <w:rsid w:val="00CF6704"/>
    <w:rsid w:val="00CF697F"/>
    <w:rsid w:val="00CF69F2"/>
    <w:rsid w:val="00CF6C8E"/>
    <w:rsid w:val="00CF6EC8"/>
    <w:rsid w:val="00CF74E6"/>
    <w:rsid w:val="00CF7556"/>
    <w:rsid w:val="00CF7632"/>
    <w:rsid w:val="00CF7CCE"/>
    <w:rsid w:val="00CF7CDD"/>
    <w:rsid w:val="00D008F0"/>
    <w:rsid w:val="00D0102D"/>
    <w:rsid w:val="00D013B8"/>
    <w:rsid w:val="00D023EB"/>
    <w:rsid w:val="00D026EB"/>
    <w:rsid w:val="00D02E4D"/>
    <w:rsid w:val="00D03281"/>
    <w:rsid w:val="00D03874"/>
    <w:rsid w:val="00D03B91"/>
    <w:rsid w:val="00D0414A"/>
    <w:rsid w:val="00D0438B"/>
    <w:rsid w:val="00D043A8"/>
    <w:rsid w:val="00D04702"/>
    <w:rsid w:val="00D04762"/>
    <w:rsid w:val="00D04788"/>
    <w:rsid w:val="00D05204"/>
    <w:rsid w:val="00D0551C"/>
    <w:rsid w:val="00D055C1"/>
    <w:rsid w:val="00D056D0"/>
    <w:rsid w:val="00D0579B"/>
    <w:rsid w:val="00D05875"/>
    <w:rsid w:val="00D058FE"/>
    <w:rsid w:val="00D05F40"/>
    <w:rsid w:val="00D05F56"/>
    <w:rsid w:val="00D0616E"/>
    <w:rsid w:val="00D066C5"/>
    <w:rsid w:val="00D067BC"/>
    <w:rsid w:val="00D0685F"/>
    <w:rsid w:val="00D069AD"/>
    <w:rsid w:val="00D06B6B"/>
    <w:rsid w:val="00D06E5C"/>
    <w:rsid w:val="00D0715C"/>
    <w:rsid w:val="00D075BF"/>
    <w:rsid w:val="00D078C1"/>
    <w:rsid w:val="00D07D90"/>
    <w:rsid w:val="00D103DF"/>
    <w:rsid w:val="00D10727"/>
    <w:rsid w:val="00D10B5E"/>
    <w:rsid w:val="00D111C8"/>
    <w:rsid w:val="00D11680"/>
    <w:rsid w:val="00D1183C"/>
    <w:rsid w:val="00D11D64"/>
    <w:rsid w:val="00D12042"/>
    <w:rsid w:val="00D12067"/>
    <w:rsid w:val="00D1243C"/>
    <w:rsid w:val="00D12F0F"/>
    <w:rsid w:val="00D12F8F"/>
    <w:rsid w:val="00D14097"/>
    <w:rsid w:val="00D14511"/>
    <w:rsid w:val="00D14EFC"/>
    <w:rsid w:val="00D154F1"/>
    <w:rsid w:val="00D15665"/>
    <w:rsid w:val="00D15711"/>
    <w:rsid w:val="00D15BDF"/>
    <w:rsid w:val="00D15E7C"/>
    <w:rsid w:val="00D16CB4"/>
    <w:rsid w:val="00D16EC3"/>
    <w:rsid w:val="00D16F7E"/>
    <w:rsid w:val="00D174D0"/>
    <w:rsid w:val="00D17AE3"/>
    <w:rsid w:val="00D17F3B"/>
    <w:rsid w:val="00D20506"/>
    <w:rsid w:val="00D2084F"/>
    <w:rsid w:val="00D20C5F"/>
    <w:rsid w:val="00D20E36"/>
    <w:rsid w:val="00D211BE"/>
    <w:rsid w:val="00D212FC"/>
    <w:rsid w:val="00D21433"/>
    <w:rsid w:val="00D21DC7"/>
    <w:rsid w:val="00D21E7E"/>
    <w:rsid w:val="00D2201E"/>
    <w:rsid w:val="00D22412"/>
    <w:rsid w:val="00D2274A"/>
    <w:rsid w:val="00D227DB"/>
    <w:rsid w:val="00D22D92"/>
    <w:rsid w:val="00D2308B"/>
    <w:rsid w:val="00D2317B"/>
    <w:rsid w:val="00D2335E"/>
    <w:rsid w:val="00D23654"/>
    <w:rsid w:val="00D23A7C"/>
    <w:rsid w:val="00D23BF9"/>
    <w:rsid w:val="00D23FB5"/>
    <w:rsid w:val="00D248B5"/>
    <w:rsid w:val="00D2586D"/>
    <w:rsid w:val="00D266D6"/>
    <w:rsid w:val="00D266F8"/>
    <w:rsid w:val="00D26B71"/>
    <w:rsid w:val="00D26B72"/>
    <w:rsid w:val="00D26FA2"/>
    <w:rsid w:val="00D271B0"/>
    <w:rsid w:val="00D2731A"/>
    <w:rsid w:val="00D2735D"/>
    <w:rsid w:val="00D27AF7"/>
    <w:rsid w:val="00D3072F"/>
    <w:rsid w:val="00D30F90"/>
    <w:rsid w:val="00D31907"/>
    <w:rsid w:val="00D3213D"/>
    <w:rsid w:val="00D32AC5"/>
    <w:rsid w:val="00D32C6F"/>
    <w:rsid w:val="00D32F06"/>
    <w:rsid w:val="00D33206"/>
    <w:rsid w:val="00D3395D"/>
    <w:rsid w:val="00D33A22"/>
    <w:rsid w:val="00D33D81"/>
    <w:rsid w:val="00D33D9F"/>
    <w:rsid w:val="00D34372"/>
    <w:rsid w:val="00D3484B"/>
    <w:rsid w:val="00D3489C"/>
    <w:rsid w:val="00D34A4A"/>
    <w:rsid w:val="00D34D84"/>
    <w:rsid w:val="00D35160"/>
    <w:rsid w:val="00D351B2"/>
    <w:rsid w:val="00D35BB8"/>
    <w:rsid w:val="00D35DD2"/>
    <w:rsid w:val="00D35E53"/>
    <w:rsid w:val="00D363A1"/>
    <w:rsid w:val="00D36F2C"/>
    <w:rsid w:val="00D370DD"/>
    <w:rsid w:val="00D374B5"/>
    <w:rsid w:val="00D3786F"/>
    <w:rsid w:val="00D40439"/>
    <w:rsid w:val="00D4055E"/>
    <w:rsid w:val="00D405FF"/>
    <w:rsid w:val="00D40D18"/>
    <w:rsid w:val="00D40F51"/>
    <w:rsid w:val="00D40F9A"/>
    <w:rsid w:val="00D4148F"/>
    <w:rsid w:val="00D418F0"/>
    <w:rsid w:val="00D422FB"/>
    <w:rsid w:val="00D425D1"/>
    <w:rsid w:val="00D428DD"/>
    <w:rsid w:val="00D42D7A"/>
    <w:rsid w:val="00D43B0A"/>
    <w:rsid w:val="00D43C32"/>
    <w:rsid w:val="00D43D5E"/>
    <w:rsid w:val="00D43EB1"/>
    <w:rsid w:val="00D44280"/>
    <w:rsid w:val="00D445D9"/>
    <w:rsid w:val="00D447B3"/>
    <w:rsid w:val="00D44825"/>
    <w:rsid w:val="00D44CDB"/>
    <w:rsid w:val="00D44FFE"/>
    <w:rsid w:val="00D4502A"/>
    <w:rsid w:val="00D453D6"/>
    <w:rsid w:val="00D4565C"/>
    <w:rsid w:val="00D45F56"/>
    <w:rsid w:val="00D46051"/>
    <w:rsid w:val="00D46151"/>
    <w:rsid w:val="00D462EA"/>
    <w:rsid w:val="00D4666D"/>
    <w:rsid w:val="00D466E4"/>
    <w:rsid w:val="00D468BD"/>
    <w:rsid w:val="00D46B3E"/>
    <w:rsid w:val="00D46E00"/>
    <w:rsid w:val="00D476D3"/>
    <w:rsid w:val="00D500F4"/>
    <w:rsid w:val="00D50297"/>
    <w:rsid w:val="00D505AB"/>
    <w:rsid w:val="00D51A5E"/>
    <w:rsid w:val="00D51ABD"/>
    <w:rsid w:val="00D5224B"/>
    <w:rsid w:val="00D524CD"/>
    <w:rsid w:val="00D526BD"/>
    <w:rsid w:val="00D52805"/>
    <w:rsid w:val="00D52C1B"/>
    <w:rsid w:val="00D52E20"/>
    <w:rsid w:val="00D5315A"/>
    <w:rsid w:val="00D534DA"/>
    <w:rsid w:val="00D548EF"/>
    <w:rsid w:val="00D54CEE"/>
    <w:rsid w:val="00D5517D"/>
    <w:rsid w:val="00D55338"/>
    <w:rsid w:val="00D557D9"/>
    <w:rsid w:val="00D55CC5"/>
    <w:rsid w:val="00D55FAF"/>
    <w:rsid w:val="00D56462"/>
    <w:rsid w:val="00D56844"/>
    <w:rsid w:val="00D56846"/>
    <w:rsid w:val="00D56D29"/>
    <w:rsid w:val="00D571A1"/>
    <w:rsid w:val="00D571BB"/>
    <w:rsid w:val="00D57296"/>
    <w:rsid w:val="00D6063D"/>
    <w:rsid w:val="00D610E4"/>
    <w:rsid w:val="00D6179A"/>
    <w:rsid w:val="00D6189B"/>
    <w:rsid w:val="00D618D0"/>
    <w:rsid w:val="00D619F6"/>
    <w:rsid w:val="00D61CBA"/>
    <w:rsid w:val="00D61D7F"/>
    <w:rsid w:val="00D6268F"/>
    <w:rsid w:val="00D627CE"/>
    <w:rsid w:val="00D62A4A"/>
    <w:rsid w:val="00D62DC8"/>
    <w:rsid w:val="00D62ED5"/>
    <w:rsid w:val="00D630C9"/>
    <w:rsid w:val="00D63310"/>
    <w:rsid w:val="00D63625"/>
    <w:rsid w:val="00D63BB6"/>
    <w:rsid w:val="00D63F3A"/>
    <w:rsid w:val="00D6408E"/>
    <w:rsid w:val="00D64372"/>
    <w:rsid w:val="00D646C0"/>
    <w:rsid w:val="00D648A6"/>
    <w:rsid w:val="00D648AD"/>
    <w:rsid w:val="00D658D6"/>
    <w:rsid w:val="00D65B30"/>
    <w:rsid w:val="00D65EC9"/>
    <w:rsid w:val="00D66430"/>
    <w:rsid w:val="00D671F3"/>
    <w:rsid w:val="00D67484"/>
    <w:rsid w:val="00D676C7"/>
    <w:rsid w:val="00D67725"/>
    <w:rsid w:val="00D67819"/>
    <w:rsid w:val="00D6793F"/>
    <w:rsid w:val="00D67E34"/>
    <w:rsid w:val="00D706E9"/>
    <w:rsid w:val="00D70B1F"/>
    <w:rsid w:val="00D712AD"/>
    <w:rsid w:val="00D71413"/>
    <w:rsid w:val="00D71752"/>
    <w:rsid w:val="00D71E53"/>
    <w:rsid w:val="00D71EA0"/>
    <w:rsid w:val="00D721DC"/>
    <w:rsid w:val="00D724BF"/>
    <w:rsid w:val="00D72854"/>
    <w:rsid w:val="00D72FE7"/>
    <w:rsid w:val="00D73038"/>
    <w:rsid w:val="00D735A6"/>
    <w:rsid w:val="00D73770"/>
    <w:rsid w:val="00D744C2"/>
    <w:rsid w:val="00D74509"/>
    <w:rsid w:val="00D749F4"/>
    <w:rsid w:val="00D749F7"/>
    <w:rsid w:val="00D74A27"/>
    <w:rsid w:val="00D74BC4"/>
    <w:rsid w:val="00D75176"/>
    <w:rsid w:val="00D755D7"/>
    <w:rsid w:val="00D755F6"/>
    <w:rsid w:val="00D75A81"/>
    <w:rsid w:val="00D76607"/>
    <w:rsid w:val="00D76695"/>
    <w:rsid w:val="00D766DC"/>
    <w:rsid w:val="00D76C48"/>
    <w:rsid w:val="00D76EC7"/>
    <w:rsid w:val="00D77378"/>
    <w:rsid w:val="00D7774E"/>
    <w:rsid w:val="00D7796B"/>
    <w:rsid w:val="00D77C81"/>
    <w:rsid w:val="00D802A0"/>
    <w:rsid w:val="00D80436"/>
    <w:rsid w:val="00D80478"/>
    <w:rsid w:val="00D8048C"/>
    <w:rsid w:val="00D80573"/>
    <w:rsid w:val="00D809D2"/>
    <w:rsid w:val="00D80D5A"/>
    <w:rsid w:val="00D80E2C"/>
    <w:rsid w:val="00D8140E"/>
    <w:rsid w:val="00D8149D"/>
    <w:rsid w:val="00D8160B"/>
    <w:rsid w:val="00D81760"/>
    <w:rsid w:val="00D81FCA"/>
    <w:rsid w:val="00D82415"/>
    <w:rsid w:val="00D82E88"/>
    <w:rsid w:val="00D834CD"/>
    <w:rsid w:val="00D837E1"/>
    <w:rsid w:val="00D83879"/>
    <w:rsid w:val="00D83EAA"/>
    <w:rsid w:val="00D85169"/>
    <w:rsid w:val="00D852E7"/>
    <w:rsid w:val="00D85B81"/>
    <w:rsid w:val="00D86236"/>
    <w:rsid w:val="00D864C2"/>
    <w:rsid w:val="00D864E6"/>
    <w:rsid w:val="00D86A4F"/>
    <w:rsid w:val="00D870F8"/>
    <w:rsid w:val="00D8779B"/>
    <w:rsid w:val="00D87AEB"/>
    <w:rsid w:val="00D87CC2"/>
    <w:rsid w:val="00D905EF"/>
    <w:rsid w:val="00D90B42"/>
    <w:rsid w:val="00D90EAE"/>
    <w:rsid w:val="00D91D4C"/>
    <w:rsid w:val="00D923BF"/>
    <w:rsid w:val="00D92470"/>
    <w:rsid w:val="00D92BF1"/>
    <w:rsid w:val="00D92DCE"/>
    <w:rsid w:val="00D93644"/>
    <w:rsid w:val="00D94C30"/>
    <w:rsid w:val="00D94CF9"/>
    <w:rsid w:val="00D9542F"/>
    <w:rsid w:val="00D95720"/>
    <w:rsid w:val="00D96641"/>
    <w:rsid w:val="00D96C66"/>
    <w:rsid w:val="00D975B0"/>
    <w:rsid w:val="00D97C52"/>
    <w:rsid w:val="00DA0364"/>
    <w:rsid w:val="00DA0521"/>
    <w:rsid w:val="00DA1401"/>
    <w:rsid w:val="00DA15D0"/>
    <w:rsid w:val="00DA16CC"/>
    <w:rsid w:val="00DA1B62"/>
    <w:rsid w:val="00DA1D22"/>
    <w:rsid w:val="00DA2194"/>
    <w:rsid w:val="00DA220F"/>
    <w:rsid w:val="00DA224E"/>
    <w:rsid w:val="00DA2657"/>
    <w:rsid w:val="00DA2DF0"/>
    <w:rsid w:val="00DA3312"/>
    <w:rsid w:val="00DA3330"/>
    <w:rsid w:val="00DA376B"/>
    <w:rsid w:val="00DA38D9"/>
    <w:rsid w:val="00DA3A6D"/>
    <w:rsid w:val="00DA3B7E"/>
    <w:rsid w:val="00DA4621"/>
    <w:rsid w:val="00DA4B81"/>
    <w:rsid w:val="00DA4BEE"/>
    <w:rsid w:val="00DA4DC6"/>
    <w:rsid w:val="00DA4E29"/>
    <w:rsid w:val="00DA52B6"/>
    <w:rsid w:val="00DA5337"/>
    <w:rsid w:val="00DA5E7A"/>
    <w:rsid w:val="00DA65AC"/>
    <w:rsid w:val="00DA6DFD"/>
    <w:rsid w:val="00DA6E6A"/>
    <w:rsid w:val="00DA6E83"/>
    <w:rsid w:val="00DA701C"/>
    <w:rsid w:val="00DA7217"/>
    <w:rsid w:val="00DA76B7"/>
    <w:rsid w:val="00DA7B08"/>
    <w:rsid w:val="00DB0DF1"/>
    <w:rsid w:val="00DB0F51"/>
    <w:rsid w:val="00DB1126"/>
    <w:rsid w:val="00DB1D11"/>
    <w:rsid w:val="00DB1D83"/>
    <w:rsid w:val="00DB1DB2"/>
    <w:rsid w:val="00DB2251"/>
    <w:rsid w:val="00DB2C02"/>
    <w:rsid w:val="00DB2FC8"/>
    <w:rsid w:val="00DB3670"/>
    <w:rsid w:val="00DB3D8D"/>
    <w:rsid w:val="00DB423C"/>
    <w:rsid w:val="00DB4482"/>
    <w:rsid w:val="00DB47A8"/>
    <w:rsid w:val="00DB492F"/>
    <w:rsid w:val="00DB4E4B"/>
    <w:rsid w:val="00DB55FF"/>
    <w:rsid w:val="00DB56A2"/>
    <w:rsid w:val="00DB5E38"/>
    <w:rsid w:val="00DB5EAF"/>
    <w:rsid w:val="00DB637D"/>
    <w:rsid w:val="00DB6678"/>
    <w:rsid w:val="00DB6C57"/>
    <w:rsid w:val="00DB6E0E"/>
    <w:rsid w:val="00DB730E"/>
    <w:rsid w:val="00DB7F68"/>
    <w:rsid w:val="00DC00F0"/>
    <w:rsid w:val="00DC045A"/>
    <w:rsid w:val="00DC07A5"/>
    <w:rsid w:val="00DC0C0F"/>
    <w:rsid w:val="00DC0E1D"/>
    <w:rsid w:val="00DC0F61"/>
    <w:rsid w:val="00DC129D"/>
    <w:rsid w:val="00DC1617"/>
    <w:rsid w:val="00DC2138"/>
    <w:rsid w:val="00DC2257"/>
    <w:rsid w:val="00DC23D4"/>
    <w:rsid w:val="00DC24D9"/>
    <w:rsid w:val="00DC2507"/>
    <w:rsid w:val="00DC2766"/>
    <w:rsid w:val="00DC2851"/>
    <w:rsid w:val="00DC2A61"/>
    <w:rsid w:val="00DC30A8"/>
    <w:rsid w:val="00DC30AB"/>
    <w:rsid w:val="00DC33E6"/>
    <w:rsid w:val="00DC3476"/>
    <w:rsid w:val="00DC34C0"/>
    <w:rsid w:val="00DC39B6"/>
    <w:rsid w:val="00DC3CB5"/>
    <w:rsid w:val="00DC430E"/>
    <w:rsid w:val="00DC47BE"/>
    <w:rsid w:val="00DC49CB"/>
    <w:rsid w:val="00DC5099"/>
    <w:rsid w:val="00DC543D"/>
    <w:rsid w:val="00DC57A1"/>
    <w:rsid w:val="00DC5CCF"/>
    <w:rsid w:val="00DC6038"/>
    <w:rsid w:val="00DC659A"/>
    <w:rsid w:val="00DC7566"/>
    <w:rsid w:val="00DC78E8"/>
    <w:rsid w:val="00DC7AA9"/>
    <w:rsid w:val="00DC7CAA"/>
    <w:rsid w:val="00DC7D15"/>
    <w:rsid w:val="00DD0C02"/>
    <w:rsid w:val="00DD0EAF"/>
    <w:rsid w:val="00DD1179"/>
    <w:rsid w:val="00DD147E"/>
    <w:rsid w:val="00DD16DA"/>
    <w:rsid w:val="00DD18CB"/>
    <w:rsid w:val="00DD19A5"/>
    <w:rsid w:val="00DD1D35"/>
    <w:rsid w:val="00DD1E12"/>
    <w:rsid w:val="00DD2050"/>
    <w:rsid w:val="00DD206C"/>
    <w:rsid w:val="00DD2080"/>
    <w:rsid w:val="00DD2133"/>
    <w:rsid w:val="00DD25DB"/>
    <w:rsid w:val="00DD2744"/>
    <w:rsid w:val="00DD27C7"/>
    <w:rsid w:val="00DD2A1B"/>
    <w:rsid w:val="00DD2ABF"/>
    <w:rsid w:val="00DD2B0D"/>
    <w:rsid w:val="00DD2EAF"/>
    <w:rsid w:val="00DD2F5F"/>
    <w:rsid w:val="00DD2FDC"/>
    <w:rsid w:val="00DD31E5"/>
    <w:rsid w:val="00DD3CAD"/>
    <w:rsid w:val="00DD4504"/>
    <w:rsid w:val="00DD4625"/>
    <w:rsid w:val="00DD4BB0"/>
    <w:rsid w:val="00DD4D2A"/>
    <w:rsid w:val="00DD53E7"/>
    <w:rsid w:val="00DD5618"/>
    <w:rsid w:val="00DD58D6"/>
    <w:rsid w:val="00DD5BAE"/>
    <w:rsid w:val="00DD622B"/>
    <w:rsid w:val="00DD6681"/>
    <w:rsid w:val="00DD68B0"/>
    <w:rsid w:val="00DD7058"/>
    <w:rsid w:val="00DD71E1"/>
    <w:rsid w:val="00DD7928"/>
    <w:rsid w:val="00DD7A0E"/>
    <w:rsid w:val="00DE0008"/>
    <w:rsid w:val="00DE015F"/>
    <w:rsid w:val="00DE04F9"/>
    <w:rsid w:val="00DE04FF"/>
    <w:rsid w:val="00DE074A"/>
    <w:rsid w:val="00DE09B3"/>
    <w:rsid w:val="00DE10A9"/>
    <w:rsid w:val="00DE110E"/>
    <w:rsid w:val="00DE11FA"/>
    <w:rsid w:val="00DE1208"/>
    <w:rsid w:val="00DE1251"/>
    <w:rsid w:val="00DE128D"/>
    <w:rsid w:val="00DE1367"/>
    <w:rsid w:val="00DE266D"/>
    <w:rsid w:val="00DE283D"/>
    <w:rsid w:val="00DE2BC0"/>
    <w:rsid w:val="00DE2D25"/>
    <w:rsid w:val="00DE3120"/>
    <w:rsid w:val="00DE338A"/>
    <w:rsid w:val="00DE3549"/>
    <w:rsid w:val="00DE3830"/>
    <w:rsid w:val="00DE38B7"/>
    <w:rsid w:val="00DE4349"/>
    <w:rsid w:val="00DE49FA"/>
    <w:rsid w:val="00DE4A02"/>
    <w:rsid w:val="00DE4ADE"/>
    <w:rsid w:val="00DE4F9C"/>
    <w:rsid w:val="00DE50D5"/>
    <w:rsid w:val="00DE5A4E"/>
    <w:rsid w:val="00DE5A5C"/>
    <w:rsid w:val="00DE61BE"/>
    <w:rsid w:val="00DE674E"/>
    <w:rsid w:val="00DE6BA4"/>
    <w:rsid w:val="00DE6C7F"/>
    <w:rsid w:val="00DF05F1"/>
    <w:rsid w:val="00DF0A13"/>
    <w:rsid w:val="00DF0A8D"/>
    <w:rsid w:val="00DF103A"/>
    <w:rsid w:val="00DF147A"/>
    <w:rsid w:val="00DF1B0F"/>
    <w:rsid w:val="00DF1B9B"/>
    <w:rsid w:val="00DF1C5C"/>
    <w:rsid w:val="00DF1F60"/>
    <w:rsid w:val="00DF1FB1"/>
    <w:rsid w:val="00DF20D6"/>
    <w:rsid w:val="00DF21BA"/>
    <w:rsid w:val="00DF22E8"/>
    <w:rsid w:val="00DF2C40"/>
    <w:rsid w:val="00DF3945"/>
    <w:rsid w:val="00DF3ECA"/>
    <w:rsid w:val="00DF3FEF"/>
    <w:rsid w:val="00DF4220"/>
    <w:rsid w:val="00DF4355"/>
    <w:rsid w:val="00DF45D0"/>
    <w:rsid w:val="00DF4CB8"/>
    <w:rsid w:val="00DF5377"/>
    <w:rsid w:val="00DF5502"/>
    <w:rsid w:val="00DF574F"/>
    <w:rsid w:val="00DF59AA"/>
    <w:rsid w:val="00DF5B7F"/>
    <w:rsid w:val="00DF5FF7"/>
    <w:rsid w:val="00DF639C"/>
    <w:rsid w:val="00DF6A09"/>
    <w:rsid w:val="00DF7924"/>
    <w:rsid w:val="00E00482"/>
    <w:rsid w:val="00E00520"/>
    <w:rsid w:val="00E00F3B"/>
    <w:rsid w:val="00E01540"/>
    <w:rsid w:val="00E0188B"/>
    <w:rsid w:val="00E018C9"/>
    <w:rsid w:val="00E01D1D"/>
    <w:rsid w:val="00E02CBB"/>
    <w:rsid w:val="00E03E0D"/>
    <w:rsid w:val="00E042A7"/>
    <w:rsid w:val="00E047D0"/>
    <w:rsid w:val="00E04A58"/>
    <w:rsid w:val="00E04C5D"/>
    <w:rsid w:val="00E04DA1"/>
    <w:rsid w:val="00E053B3"/>
    <w:rsid w:val="00E0567B"/>
    <w:rsid w:val="00E05B61"/>
    <w:rsid w:val="00E06611"/>
    <w:rsid w:val="00E06946"/>
    <w:rsid w:val="00E06A79"/>
    <w:rsid w:val="00E06B64"/>
    <w:rsid w:val="00E07A6A"/>
    <w:rsid w:val="00E07E19"/>
    <w:rsid w:val="00E1027D"/>
    <w:rsid w:val="00E1034E"/>
    <w:rsid w:val="00E10478"/>
    <w:rsid w:val="00E108B9"/>
    <w:rsid w:val="00E10B56"/>
    <w:rsid w:val="00E10C24"/>
    <w:rsid w:val="00E10CA5"/>
    <w:rsid w:val="00E10D1E"/>
    <w:rsid w:val="00E10D31"/>
    <w:rsid w:val="00E1112C"/>
    <w:rsid w:val="00E11249"/>
    <w:rsid w:val="00E11CFB"/>
    <w:rsid w:val="00E12391"/>
    <w:rsid w:val="00E12CF3"/>
    <w:rsid w:val="00E1323E"/>
    <w:rsid w:val="00E13E05"/>
    <w:rsid w:val="00E1473B"/>
    <w:rsid w:val="00E14743"/>
    <w:rsid w:val="00E147E9"/>
    <w:rsid w:val="00E151D0"/>
    <w:rsid w:val="00E16B52"/>
    <w:rsid w:val="00E172B1"/>
    <w:rsid w:val="00E174FA"/>
    <w:rsid w:val="00E177E2"/>
    <w:rsid w:val="00E17D88"/>
    <w:rsid w:val="00E17EC2"/>
    <w:rsid w:val="00E2027E"/>
    <w:rsid w:val="00E208D4"/>
    <w:rsid w:val="00E20B3B"/>
    <w:rsid w:val="00E20BD6"/>
    <w:rsid w:val="00E20C97"/>
    <w:rsid w:val="00E21ADA"/>
    <w:rsid w:val="00E21C60"/>
    <w:rsid w:val="00E21CA0"/>
    <w:rsid w:val="00E21E40"/>
    <w:rsid w:val="00E21FDF"/>
    <w:rsid w:val="00E22A4F"/>
    <w:rsid w:val="00E22C92"/>
    <w:rsid w:val="00E22E5A"/>
    <w:rsid w:val="00E230E2"/>
    <w:rsid w:val="00E235B9"/>
    <w:rsid w:val="00E2360D"/>
    <w:rsid w:val="00E23948"/>
    <w:rsid w:val="00E23B5C"/>
    <w:rsid w:val="00E23E7B"/>
    <w:rsid w:val="00E23E82"/>
    <w:rsid w:val="00E24069"/>
    <w:rsid w:val="00E2407A"/>
    <w:rsid w:val="00E24565"/>
    <w:rsid w:val="00E2476E"/>
    <w:rsid w:val="00E24857"/>
    <w:rsid w:val="00E249E3"/>
    <w:rsid w:val="00E24FFD"/>
    <w:rsid w:val="00E25574"/>
    <w:rsid w:val="00E26199"/>
    <w:rsid w:val="00E266C3"/>
    <w:rsid w:val="00E26A2E"/>
    <w:rsid w:val="00E26A78"/>
    <w:rsid w:val="00E26B77"/>
    <w:rsid w:val="00E27393"/>
    <w:rsid w:val="00E27783"/>
    <w:rsid w:val="00E27803"/>
    <w:rsid w:val="00E279E9"/>
    <w:rsid w:val="00E27DA1"/>
    <w:rsid w:val="00E309D5"/>
    <w:rsid w:val="00E30BC5"/>
    <w:rsid w:val="00E30C46"/>
    <w:rsid w:val="00E31201"/>
    <w:rsid w:val="00E31211"/>
    <w:rsid w:val="00E31302"/>
    <w:rsid w:val="00E3198B"/>
    <w:rsid w:val="00E31CDF"/>
    <w:rsid w:val="00E32328"/>
    <w:rsid w:val="00E32953"/>
    <w:rsid w:val="00E329D9"/>
    <w:rsid w:val="00E32AA3"/>
    <w:rsid w:val="00E32C43"/>
    <w:rsid w:val="00E32C55"/>
    <w:rsid w:val="00E33806"/>
    <w:rsid w:val="00E3390C"/>
    <w:rsid w:val="00E33B71"/>
    <w:rsid w:val="00E33BF7"/>
    <w:rsid w:val="00E34428"/>
    <w:rsid w:val="00E34B55"/>
    <w:rsid w:val="00E34E2A"/>
    <w:rsid w:val="00E34FD4"/>
    <w:rsid w:val="00E35C8E"/>
    <w:rsid w:val="00E35D01"/>
    <w:rsid w:val="00E35DB8"/>
    <w:rsid w:val="00E367E8"/>
    <w:rsid w:val="00E36E79"/>
    <w:rsid w:val="00E3733D"/>
    <w:rsid w:val="00E37348"/>
    <w:rsid w:val="00E37CB4"/>
    <w:rsid w:val="00E406C7"/>
    <w:rsid w:val="00E40AE4"/>
    <w:rsid w:val="00E41896"/>
    <w:rsid w:val="00E41897"/>
    <w:rsid w:val="00E41B6C"/>
    <w:rsid w:val="00E41C41"/>
    <w:rsid w:val="00E41ED4"/>
    <w:rsid w:val="00E425C5"/>
    <w:rsid w:val="00E426DD"/>
    <w:rsid w:val="00E426E0"/>
    <w:rsid w:val="00E4274C"/>
    <w:rsid w:val="00E42BA8"/>
    <w:rsid w:val="00E43718"/>
    <w:rsid w:val="00E44078"/>
    <w:rsid w:val="00E44269"/>
    <w:rsid w:val="00E443A2"/>
    <w:rsid w:val="00E44EDE"/>
    <w:rsid w:val="00E45095"/>
    <w:rsid w:val="00E450BB"/>
    <w:rsid w:val="00E45724"/>
    <w:rsid w:val="00E45ADB"/>
    <w:rsid w:val="00E45B16"/>
    <w:rsid w:val="00E45F30"/>
    <w:rsid w:val="00E4601C"/>
    <w:rsid w:val="00E460A0"/>
    <w:rsid w:val="00E4634F"/>
    <w:rsid w:val="00E46801"/>
    <w:rsid w:val="00E46872"/>
    <w:rsid w:val="00E46D61"/>
    <w:rsid w:val="00E4752C"/>
    <w:rsid w:val="00E47674"/>
    <w:rsid w:val="00E47A6C"/>
    <w:rsid w:val="00E50081"/>
    <w:rsid w:val="00E50AB6"/>
    <w:rsid w:val="00E51847"/>
    <w:rsid w:val="00E51C26"/>
    <w:rsid w:val="00E51F3E"/>
    <w:rsid w:val="00E52110"/>
    <w:rsid w:val="00E5213B"/>
    <w:rsid w:val="00E52438"/>
    <w:rsid w:val="00E5253F"/>
    <w:rsid w:val="00E525BD"/>
    <w:rsid w:val="00E525DD"/>
    <w:rsid w:val="00E5291E"/>
    <w:rsid w:val="00E52FB0"/>
    <w:rsid w:val="00E53D0B"/>
    <w:rsid w:val="00E53F15"/>
    <w:rsid w:val="00E54D0D"/>
    <w:rsid w:val="00E54E03"/>
    <w:rsid w:val="00E550D7"/>
    <w:rsid w:val="00E559A1"/>
    <w:rsid w:val="00E559E1"/>
    <w:rsid w:val="00E55A33"/>
    <w:rsid w:val="00E55B30"/>
    <w:rsid w:val="00E56318"/>
    <w:rsid w:val="00E56480"/>
    <w:rsid w:val="00E564D3"/>
    <w:rsid w:val="00E567B5"/>
    <w:rsid w:val="00E56A7C"/>
    <w:rsid w:val="00E56F3C"/>
    <w:rsid w:val="00E56FAB"/>
    <w:rsid w:val="00E57139"/>
    <w:rsid w:val="00E576EE"/>
    <w:rsid w:val="00E577F9"/>
    <w:rsid w:val="00E57964"/>
    <w:rsid w:val="00E57AD6"/>
    <w:rsid w:val="00E60391"/>
    <w:rsid w:val="00E61464"/>
    <w:rsid w:val="00E61890"/>
    <w:rsid w:val="00E61B19"/>
    <w:rsid w:val="00E626C4"/>
    <w:rsid w:val="00E62F69"/>
    <w:rsid w:val="00E62FEF"/>
    <w:rsid w:val="00E63258"/>
    <w:rsid w:val="00E635F9"/>
    <w:rsid w:val="00E63BED"/>
    <w:rsid w:val="00E63E1D"/>
    <w:rsid w:val="00E6488E"/>
    <w:rsid w:val="00E64966"/>
    <w:rsid w:val="00E65329"/>
    <w:rsid w:val="00E66744"/>
    <w:rsid w:val="00E66B54"/>
    <w:rsid w:val="00E66C47"/>
    <w:rsid w:val="00E67287"/>
    <w:rsid w:val="00E672DB"/>
    <w:rsid w:val="00E67611"/>
    <w:rsid w:val="00E67695"/>
    <w:rsid w:val="00E70190"/>
    <w:rsid w:val="00E706A8"/>
    <w:rsid w:val="00E70D6B"/>
    <w:rsid w:val="00E71807"/>
    <w:rsid w:val="00E71A1A"/>
    <w:rsid w:val="00E720DD"/>
    <w:rsid w:val="00E72572"/>
    <w:rsid w:val="00E72671"/>
    <w:rsid w:val="00E726F2"/>
    <w:rsid w:val="00E72898"/>
    <w:rsid w:val="00E72B2D"/>
    <w:rsid w:val="00E72EA6"/>
    <w:rsid w:val="00E72EFF"/>
    <w:rsid w:val="00E72F4D"/>
    <w:rsid w:val="00E73404"/>
    <w:rsid w:val="00E73680"/>
    <w:rsid w:val="00E73908"/>
    <w:rsid w:val="00E73FEB"/>
    <w:rsid w:val="00E7417A"/>
    <w:rsid w:val="00E75927"/>
    <w:rsid w:val="00E75B7E"/>
    <w:rsid w:val="00E76133"/>
    <w:rsid w:val="00E769DB"/>
    <w:rsid w:val="00E76BAD"/>
    <w:rsid w:val="00E77183"/>
    <w:rsid w:val="00E772A6"/>
    <w:rsid w:val="00E77855"/>
    <w:rsid w:val="00E7793A"/>
    <w:rsid w:val="00E77AC8"/>
    <w:rsid w:val="00E77D08"/>
    <w:rsid w:val="00E77EE6"/>
    <w:rsid w:val="00E8019B"/>
    <w:rsid w:val="00E80D0E"/>
    <w:rsid w:val="00E8142E"/>
    <w:rsid w:val="00E815CA"/>
    <w:rsid w:val="00E817C7"/>
    <w:rsid w:val="00E818C9"/>
    <w:rsid w:val="00E82338"/>
    <w:rsid w:val="00E826B6"/>
    <w:rsid w:val="00E82CF6"/>
    <w:rsid w:val="00E82D22"/>
    <w:rsid w:val="00E82E2C"/>
    <w:rsid w:val="00E83574"/>
    <w:rsid w:val="00E8373D"/>
    <w:rsid w:val="00E841D0"/>
    <w:rsid w:val="00E84341"/>
    <w:rsid w:val="00E84615"/>
    <w:rsid w:val="00E84DB7"/>
    <w:rsid w:val="00E85053"/>
    <w:rsid w:val="00E85B6E"/>
    <w:rsid w:val="00E8607D"/>
    <w:rsid w:val="00E86147"/>
    <w:rsid w:val="00E863FD"/>
    <w:rsid w:val="00E86BB2"/>
    <w:rsid w:val="00E86BD3"/>
    <w:rsid w:val="00E86E36"/>
    <w:rsid w:val="00E87375"/>
    <w:rsid w:val="00E87379"/>
    <w:rsid w:val="00E87508"/>
    <w:rsid w:val="00E87697"/>
    <w:rsid w:val="00E8779C"/>
    <w:rsid w:val="00E9045B"/>
    <w:rsid w:val="00E908EA"/>
    <w:rsid w:val="00E90A53"/>
    <w:rsid w:val="00E90BBE"/>
    <w:rsid w:val="00E90E1F"/>
    <w:rsid w:val="00E913D5"/>
    <w:rsid w:val="00E9154F"/>
    <w:rsid w:val="00E91822"/>
    <w:rsid w:val="00E91BBF"/>
    <w:rsid w:val="00E91BE5"/>
    <w:rsid w:val="00E91D15"/>
    <w:rsid w:val="00E91FE7"/>
    <w:rsid w:val="00E91FEA"/>
    <w:rsid w:val="00E91FEE"/>
    <w:rsid w:val="00E92649"/>
    <w:rsid w:val="00E9269C"/>
    <w:rsid w:val="00E92A09"/>
    <w:rsid w:val="00E92B41"/>
    <w:rsid w:val="00E939DA"/>
    <w:rsid w:val="00E93CE9"/>
    <w:rsid w:val="00E93DAD"/>
    <w:rsid w:val="00E9449A"/>
    <w:rsid w:val="00E9463C"/>
    <w:rsid w:val="00E94688"/>
    <w:rsid w:val="00E94982"/>
    <w:rsid w:val="00E94BFE"/>
    <w:rsid w:val="00E94C3C"/>
    <w:rsid w:val="00E95449"/>
    <w:rsid w:val="00E95502"/>
    <w:rsid w:val="00E95B10"/>
    <w:rsid w:val="00E95C9A"/>
    <w:rsid w:val="00E96599"/>
    <w:rsid w:val="00E96D3A"/>
    <w:rsid w:val="00E972EF"/>
    <w:rsid w:val="00E97884"/>
    <w:rsid w:val="00EA048E"/>
    <w:rsid w:val="00EA0653"/>
    <w:rsid w:val="00EA0E10"/>
    <w:rsid w:val="00EA1051"/>
    <w:rsid w:val="00EA15EF"/>
    <w:rsid w:val="00EA1C01"/>
    <w:rsid w:val="00EA1F9B"/>
    <w:rsid w:val="00EA2244"/>
    <w:rsid w:val="00EA333E"/>
    <w:rsid w:val="00EA366B"/>
    <w:rsid w:val="00EA3C6D"/>
    <w:rsid w:val="00EA3F06"/>
    <w:rsid w:val="00EA431B"/>
    <w:rsid w:val="00EA46FF"/>
    <w:rsid w:val="00EA475B"/>
    <w:rsid w:val="00EA51E4"/>
    <w:rsid w:val="00EA564F"/>
    <w:rsid w:val="00EA5C90"/>
    <w:rsid w:val="00EA60DB"/>
    <w:rsid w:val="00EA620A"/>
    <w:rsid w:val="00EA650D"/>
    <w:rsid w:val="00EA6A3F"/>
    <w:rsid w:val="00EA7105"/>
    <w:rsid w:val="00EA750B"/>
    <w:rsid w:val="00EA761A"/>
    <w:rsid w:val="00EA76B8"/>
    <w:rsid w:val="00EA7BC2"/>
    <w:rsid w:val="00EA7E12"/>
    <w:rsid w:val="00EB0396"/>
    <w:rsid w:val="00EB0505"/>
    <w:rsid w:val="00EB084D"/>
    <w:rsid w:val="00EB0C4D"/>
    <w:rsid w:val="00EB0E39"/>
    <w:rsid w:val="00EB13E8"/>
    <w:rsid w:val="00EB14EA"/>
    <w:rsid w:val="00EB17E6"/>
    <w:rsid w:val="00EB183D"/>
    <w:rsid w:val="00EB1B7B"/>
    <w:rsid w:val="00EB1C9C"/>
    <w:rsid w:val="00EB2073"/>
    <w:rsid w:val="00EB21A3"/>
    <w:rsid w:val="00EB2AC9"/>
    <w:rsid w:val="00EB31BA"/>
    <w:rsid w:val="00EB335B"/>
    <w:rsid w:val="00EB33B6"/>
    <w:rsid w:val="00EB34E6"/>
    <w:rsid w:val="00EB38BB"/>
    <w:rsid w:val="00EB3EBB"/>
    <w:rsid w:val="00EB4161"/>
    <w:rsid w:val="00EB4438"/>
    <w:rsid w:val="00EB48EE"/>
    <w:rsid w:val="00EB4945"/>
    <w:rsid w:val="00EB49C8"/>
    <w:rsid w:val="00EB4B30"/>
    <w:rsid w:val="00EB5172"/>
    <w:rsid w:val="00EB58C7"/>
    <w:rsid w:val="00EB58EF"/>
    <w:rsid w:val="00EB5A9A"/>
    <w:rsid w:val="00EB5B24"/>
    <w:rsid w:val="00EB5BF6"/>
    <w:rsid w:val="00EB5F74"/>
    <w:rsid w:val="00EB6066"/>
    <w:rsid w:val="00EB61A9"/>
    <w:rsid w:val="00EB6369"/>
    <w:rsid w:val="00EB673A"/>
    <w:rsid w:val="00EB674B"/>
    <w:rsid w:val="00EB6783"/>
    <w:rsid w:val="00EB6804"/>
    <w:rsid w:val="00EB68DB"/>
    <w:rsid w:val="00EB6A2A"/>
    <w:rsid w:val="00EB78CD"/>
    <w:rsid w:val="00EC0072"/>
    <w:rsid w:val="00EC05C8"/>
    <w:rsid w:val="00EC07C4"/>
    <w:rsid w:val="00EC091B"/>
    <w:rsid w:val="00EC0E75"/>
    <w:rsid w:val="00EC11B2"/>
    <w:rsid w:val="00EC1498"/>
    <w:rsid w:val="00EC18FA"/>
    <w:rsid w:val="00EC1D3D"/>
    <w:rsid w:val="00EC2224"/>
    <w:rsid w:val="00EC2264"/>
    <w:rsid w:val="00EC237C"/>
    <w:rsid w:val="00EC2B95"/>
    <w:rsid w:val="00EC3403"/>
    <w:rsid w:val="00EC3469"/>
    <w:rsid w:val="00EC3BA4"/>
    <w:rsid w:val="00EC3C46"/>
    <w:rsid w:val="00EC3E89"/>
    <w:rsid w:val="00EC3E8F"/>
    <w:rsid w:val="00EC4748"/>
    <w:rsid w:val="00EC4DBF"/>
    <w:rsid w:val="00EC4DDD"/>
    <w:rsid w:val="00EC4E5A"/>
    <w:rsid w:val="00EC4F23"/>
    <w:rsid w:val="00EC58E5"/>
    <w:rsid w:val="00EC59A5"/>
    <w:rsid w:val="00EC61AF"/>
    <w:rsid w:val="00EC6689"/>
    <w:rsid w:val="00EC6C78"/>
    <w:rsid w:val="00EC6D8E"/>
    <w:rsid w:val="00EC7201"/>
    <w:rsid w:val="00EC7539"/>
    <w:rsid w:val="00EC75C3"/>
    <w:rsid w:val="00ED067F"/>
    <w:rsid w:val="00ED07F8"/>
    <w:rsid w:val="00ED0D58"/>
    <w:rsid w:val="00ED1C4D"/>
    <w:rsid w:val="00ED1D2D"/>
    <w:rsid w:val="00ED1F3E"/>
    <w:rsid w:val="00ED237C"/>
    <w:rsid w:val="00ED2A88"/>
    <w:rsid w:val="00ED2BE5"/>
    <w:rsid w:val="00ED309F"/>
    <w:rsid w:val="00ED3821"/>
    <w:rsid w:val="00ED38E0"/>
    <w:rsid w:val="00ED4709"/>
    <w:rsid w:val="00ED5424"/>
    <w:rsid w:val="00ED57E7"/>
    <w:rsid w:val="00ED59DE"/>
    <w:rsid w:val="00ED5F0A"/>
    <w:rsid w:val="00ED5FE9"/>
    <w:rsid w:val="00ED67CB"/>
    <w:rsid w:val="00ED6938"/>
    <w:rsid w:val="00ED71B7"/>
    <w:rsid w:val="00ED7205"/>
    <w:rsid w:val="00ED7BBB"/>
    <w:rsid w:val="00EE01D1"/>
    <w:rsid w:val="00EE0253"/>
    <w:rsid w:val="00EE05A4"/>
    <w:rsid w:val="00EE087D"/>
    <w:rsid w:val="00EE0C04"/>
    <w:rsid w:val="00EE0D0E"/>
    <w:rsid w:val="00EE0E77"/>
    <w:rsid w:val="00EE105C"/>
    <w:rsid w:val="00EE141C"/>
    <w:rsid w:val="00EE17D0"/>
    <w:rsid w:val="00EE2029"/>
    <w:rsid w:val="00EE2035"/>
    <w:rsid w:val="00EE24F5"/>
    <w:rsid w:val="00EE30A8"/>
    <w:rsid w:val="00EE3160"/>
    <w:rsid w:val="00EE32C0"/>
    <w:rsid w:val="00EE3501"/>
    <w:rsid w:val="00EE3CDB"/>
    <w:rsid w:val="00EE3E9A"/>
    <w:rsid w:val="00EE4307"/>
    <w:rsid w:val="00EE49AA"/>
    <w:rsid w:val="00EE4BDB"/>
    <w:rsid w:val="00EE59D3"/>
    <w:rsid w:val="00EE5F1A"/>
    <w:rsid w:val="00EE61A4"/>
    <w:rsid w:val="00EE64C7"/>
    <w:rsid w:val="00EE6E04"/>
    <w:rsid w:val="00EE7328"/>
    <w:rsid w:val="00EE7567"/>
    <w:rsid w:val="00EE7A87"/>
    <w:rsid w:val="00EE7B22"/>
    <w:rsid w:val="00EE7DBE"/>
    <w:rsid w:val="00EF0378"/>
    <w:rsid w:val="00EF0447"/>
    <w:rsid w:val="00EF0479"/>
    <w:rsid w:val="00EF0BC3"/>
    <w:rsid w:val="00EF0C4F"/>
    <w:rsid w:val="00EF0E44"/>
    <w:rsid w:val="00EF10A4"/>
    <w:rsid w:val="00EF12DF"/>
    <w:rsid w:val="00EF1377"/>
    <w:rsid w:val="00EF2017"/>
    <w:rsid w:val="00EF27D0"/>
    <w:rsid w:val="00EF2BBD"/>
    <w:rsid w:val="00EF2E4D"/>
    <w:rsid w:val="00EF3126"/>
    <w:rsid w:val="00EF318A"/>
    <w:rsid w:val="00EF34E8"/>
    <w:rsid w:val="00EF39A2"/>
    <w:rsid w:val="00EF3B60"/>
    <w:rsid w:val="00EF4140"/>
    <w:rsid w:val="00EF42ED"/>
    <w:rsid w:val="00EF4A10"/>
    <w:rsid w:val="00EF4A11"/>
    <w:rsid w:val="00EF4BD0"/>
    <w:rsid w:val="00EF519E"/>
    <w:rsid w:val="00EF528C"/>
    <w:rsid w:val="00EF52C2"/>
    <w:rsid w:val="00EF53E2"/>
    <w:rsid w:val="00EF566F"/>
    <w:rsid w:val="00EF58FE"/>
    <w:rsid w:val="00EF5B6D"/>
    <w:rsid w:val="00EF6179"/>
    <w:rsid w:val="00EF6239"/>
    <w:rsid w:val="00EF62CE"/>
    <w:rsid w:val="00EF72DA"/>
    <w:rsid w:val="00EF74BD"/>
    <w:rsid w:val="00EF7AA7"/>
    <w:rsid w:val="00F00013"/>
    <w:rsid w:val="00F005CF"/>
    <w:rsid w:val="00F0078E"/>
    <w:rsid w:val="00F00829"/>
    <w:rsid w:val="00F0085B"/>
    <w:rsid w:val="00F00DB4"/>
    <w:rsid w:val="00F00F17"/>
    <w:rsid w:val="00F00F48"/>
    <w:rsid w:val="00F010EB"/>
    <w:rsid w:val="00F01956"/>
    <w:rsid w:val="00F01ABB"/>
    <w:rsid w:val="00F02521"/>
    <w:rsid w:val="00F030E8"/>
    <w:rsid w:val="00F0323E"/>
    <w:rsid w:val="00F0336F"/>
    <w:rsid w:val="00F0370D"/>
    <w:rsid w:val="00F03910"/>
    <w:rsid w:val="00F0426E"/>
    <w:rsid w:val="00F04616"/>
    <w:rsid w:val="00F04A55"/>
    <w:rsid w:val="00F050A1"/>
    <w:rsid w:val="00F0541E"/>
    <w:rsid w:val="00F05611"/>
    <w:rsid w:val="00F05803"/>
    <w:rsid w:val="00F05C1F"/>
    <w:rsid w:val="00F05CB6"/>
    <w:rsid w:val="00F05DA9"/>
    <w:rsid w:val="00F063D8"/>
    <w:rsid w:val="00F069BD"/>
    <w:rsid w:val="00F06A32"/>
    <w:rsid w:val="00F06B1C"/>
    <w:rsid w:val="00F07327"/>
    <w:rsid w:val="00F075DB"/>
    <w:rsid w:val="00F07E9A"/>
    <w:rsid w:val="00F103BF"/>
    <w:rsid w:val="00F10721"/>
    <w:rsid w:val="00F10B2B"/>
    <w:rsid w:val="00F10CA8"/>
    <w:rsid w:val="00F10D42"/>
    <w:rsid w:val="00F10E71"/>
    <w:rsid w:val="00F115B0"/>
    <w:rsid w:val="00F117B7"/>
    <w:rsid w:val="00F11B4B"/>
    <w:rsid w:val="00F11F98"/>
    <w:rsid w:val="00F12449"/>
    <w:rsid w:val="00F12D8E"/>
    <w:rsid w:val="00F13C65"/>
    <w:rsid w:val="00F14BD6"/>
    <w:rsid w:val="00F1528E"/>
    <w:rsid w:val="00F15868"/>
    <w:rsid w:val="00F1599E"/>
    <w:rsid w:val="00F161B1"/>
    <w:rsid w:val="00F162B0"/>
    <w:rsid w:val="00F16D35"/>
    <w:rsid w:val="00F1755B"/>
    <w:rsid w:val="00F17633"/>
    <w:rsid w:val="00F176D6"/>
    <w:rsid w:val="00F2024F"/>
    <w:rsid w:val="00F2048F"/>
    <w:rsid w:val="00F2053B"/>
    <w:rsid w:val="00F2064A"/>
    <w:rsid w:val="00F20697"/>
    <w:rsid w:val="00F20789"/>
    <w:rsid w:val="00F20D55"/>
    <w:rsid w:val="00F210C0"/>
    <w:rsid w:val="00F2145C"/>
    <w:rsid w:val="00F21639"/>
    <w:rsid w:val="00F21CCE"/>
    <w:rsid w:val="00F21D49"/>
    <w:rsid w:val="00F21F61"/>
    <w:rsid w:val="00F22119"/>
    <w:rsid w:val="00F2218A"/>
    <w:rsid w:val="00F22558"/>
    <w:rsid w:val="00F22CAA"/>
    <w:rsid w:val="00F22D81"/>
    <w:rsid w:val="00F242AD"/>
    <w:rsid w:val="00F24345"/>
    <w:rsid w:val="00F2461E"/>
    <w:rsid w:val="00F25342"/>
    <w:rsid w:val="00F2625F"/>
    <w:rsid w:val="00F262F5"/>
    <w:rsid w:val="00F263B0"/>
    <w:rsid w:val="00F2644A"/>
    <w:rsid w:val="00F269DC"/>
    <w:rsid w:val="00F26C43"/>
    <w:rsid w:val="00F2707B"/>
    <w:rsid w:val="00F27280"/>
    <w:rsid w:val="00F272BE"/>
    <w:rsid w:val="00F27963"/>
    <w:rsid w:val="00F27BF8"/>
    <w:rsid w:val="00F27F18"/>
    <w:rsid w:val="00F305BB"/>
    <w:rsid w:val="00F30AE4"/>
    <w:rsid w:val="00F30E3C"/>
    <w:rsid w:val="00F3112F"/>
    <w:rsid w:val="00F32056"/>
    <w:rsid w:val="00F3213A"/>
    <w:rsid w:val="00F337C1"/>
    <w:rsid w:val="00F33959"/>
    <w:rsid w:val="00F33B79"/>
    <w:rsid w:val="00F33F8B"/>
    <w:rsid w:val="00F3405F"/>
    <w:rsid w:val="00F344EC"/>
    <w:rsid w:val="00F34935"/>
    <w:rsid w:val="00F34B8C"/>
    <w:rsid w:val="00F34EB7"/>
    <w:rsid w:val="00F35094"/>
    <w:rsid w:val="00F351BC"/>
    <w:rsid w:val="00F357FB"/>
    <w:rsid w:val="00F35A7B"/>
    <w:rsid w:val="00F361B7"/>
    <w:rsid w:val="00F3634B"/>
    <w:rsid w:val="00F363CD"/>
    <w:rsid w:val="00F366CD"/>
    <w:rsid w:val="00F369FB"/>
    <w:rsid w:val="00F36C2A"/>
    <w:rsid w:val="00F36F7E"/>
    <w:rsid w:val="00F37DA9"/>
    <w:rsid w:val="00F400E1"/>
    <w:rsid w:val="00F40194"/>
    <w:rsid w:val="00F4073C"/>
    <w:rsid w:val="00F407D4"/>
    <w:rsid w:val="00F40C7E"/>
    <w:rsid w:val="00F41E98"/>
    <w:rsid w:val="00F41EE7"/>
    <w:rsid w:val="00F420A9"/>
    <w:rsid w:val="00F42329"/>
    <w:rsid w:val="00F42490"/>
    <w:rsid w:val="00F427FD"/>
    <w:rsid w:val="00F43301"/>
    <w:rsid w:val="00F43342"/>
    <w:rsid w:val="00F43656"/>
    <w:rsid w:val="00F442EA"/>
    <w:rsid w:val="00F44327"/>
    <w:rsid w:val="00F443C5"/>
    <w:rsid w:val="00F444AB"/>
    <w:rsid w:val="00F444F3"/>
    <w:rsid w:val="00F446AA"/>
    <w:rsid w:val="00F44E8A"/>
    <w:rsid w:val="00F4544F"/>
    <w:rsid w:val="00F459BF"/>
    <w:rsid w:val="00F459DB"/>
    <w:rsid w:val="00F46192"/>
    <w:rsid w:val="00F46393"/>
    <w:rsid w:val="00F46410"/>
    <w:rsid w:val="00F465B1"/>
    <w:rsid w:val="00F467BB"/>
    <w:rsid w:val="00F46D64"/>
    <w:rsid w:val="00F470A1"/>
    <w:rsid w:val="00F4729A"/>
    <w:rsid w:val="00F47A51"/>
    <w:rsid w:val="00F47AB9"/>
    <w:rsid w:val="00F47F9B"/>
    <w:rsid w:val="00F504BC"/>
    <w:rsid w:val="00F506B1"/>
    <w:rsid w:val="00F50D63"/>
    <w:rsid w:val="00F51129"/>
    <w:rsid w:val="00F513D0"/>
    <w:rsid w:val="00F5155E"/>
    <w:rsid w:val="00F51C84"/>
    <w:rsid w:val="00F52355"/>
    <w:rsid w:val="00F52855"/>
    <w:rsid w:val="00F53119"/>
    <w:rsid w:val="00F53428"/>
    <w:rsid w:val="00F535F5"/>
    <w:rsid w:val="00F53630"/>
    <w:rsid w:val="00F536B7"/>
    <w:rsid w:val="00F53709"/>
    <w:rsid w:val="00F54112"/>
    <w:rsid w:val="00F541A7"/>
    <w:rsid w:val="00F54A8E"/>
    <w:rsid w:val="00F54DDA"/>
    <w:rsid w:val="00F5522B"/>
    <w:rsid w:val="00F555AC"/>
    <w:rsid w:val="00F5560B"/>
    <w:rsid w:val="00F55FDC"/>
    <w:rsid w:val="00F56778"/>
    <w:rsid w:val="00F56D90"/>
    <w:rsid w:val="00F56D97"/>
    <w:rsid w:val="00F57187"/>
    <w:rsid w:val="00F6019A"/>
    <w:rsid w:val="00F60806"/>
    <w:rsid w:val="00F6080B"/>
    <w:rsid w:val="00F60834"/>
    <w:rsid w:val="00F60D6B"/>
    <w:rsid w:val="00F611CE"/>
    <w:rsid w:val="00F61317"/>
    <w:rsid w:val="00F6148F"/>
    <w:rsid w:val="00F61D5B"/>
    <w:rsid w:val="00F61FDD"/>
    <w:rsid w:val="00F625A4"/>
    <w:rsid w:val="00F626F0"/>
    <w:rsid w:val="00F62728"/>
    <w:rsid w:val="00F6291E"/>
    <w:rsid w:val="00F62B1D"/>
    <w:rsid w:val="00F63022"/>
    <w:rsid w:val="00F631A1"/>
    <w:rsid w:val="00F635CB"/>
    <w:rsid w:val="00F636BE"/>
    <w:rsid w:val="00F638A8"/>
    <w:rsid w:val="00F645EE"/>
    <w:rsid w:val="00F6493E"/>
    <w:rsid w:val="00F64D81"/>
    <w:rsid w:val="00F64F8D"/>
    <w:rsid w:val="00F65206"/>
    <w:rsid w:val="00F6528C"/>
    <w:rsid w:val="00F65777"/>
    <w:rsid w:val="00F659EA"/>
    <w:rsid w:val="00F65A47"/>
    <w:rsid w:val="00F65DFB"/>
    <w:rsid w:val="00F660AB"/>
    <w:rsid w:val="00F66506"/>
    <w:rsid w:val="00F66837"/>
    <w:rsid w:val="00F66AF2"/>
    <w:rsid w:val="00F67485"/>
    <w:rsid w:val="00F67E48"/>
    <w:rsid w:val="00F702E1"/>
    <w:rsid w:val="00F70C53"/>
    <w:rsid w:val="00F70E37"/>
    <w:rsid w:val="00F70F9F"/>
    <w:rsid w:val="00F72145"/>
    <w:rsid w:val="00F723AD"/>
    <w:rsid w:val="00F72E53"/>
    <w:rsid w:val="00F730CA"/>
    <w:rsid w:val="00F73251"/>
    <w:rsid w:val="00F73640"/>
    <w:rsid w:val="00F73966"/>
    <w:rsid w:val="00F73CA2"/>
    <w:rsid w:val="00F73DC9"/>
    <w:rsid w:val="00F7430D"/>
    <w:rsid w:val="00F74355"/>
    <w:rsid w:val="00F74FF3"/>
    <w:rsid w:val="00F750F1"/>
    <w:rsid w:val="00F75AE4"/>
    <w:rsid w:val="00F75B32"/>
    <w:rsid w:val="00F75D9D"/>
    <w:rsid w:val="00F76361"/>
    <w:rsid w:val="00F76435"/>
    <w:rsid w:val="00F76923"/>
    <w:rsid w:val="00F76E73"/>
    <w:rsid w:val="00F777DF"/>
    <w:rsid w:val="00F77900"/>
    <w:rsid w:val="00F80AA5"/>
    <w:rsid w:val="00F80D99"/>
    <w:rsid w:val="00F8140C"/>
    <w:rsid w:val="00F81677"/>
    <w:rsid w:val="00F819D1"/>
    <w:rsid w:val="00F82469"/>
    <w:rsid w:val="00F825CD"/>
    <w:rsid w:val="00F8357F"/>
    <w:rsid w:val="00F83A20"/>
    <w:rsid w:val="00F83B2A"/>
    <w:rsid w:val="00F83BAA"/>
    <w:rsid w:val="00F83D45"/>
    <w:rsid w:val="00F840D3"/>
    <w:rsid w:val="00F8414B"/>
    <w:rsid w:val="00F8452A"/>
    <w:rsid w:val="00F84917"/>
    <w:rsid w:val="00F8495C"/>
    <w:rsid w:val="00F85A0C"/>
    <w:rsid w:val="00F85EAE"/>
    <w:rsid w:val="00F860D1"/>
    <w:rsid w:val="00F861EC"/>
    <w:rsid w:val="00F86850"/>
    <w:rsid w:val="00F86D02"/>
    <w:rsid w:val="00F86F9D"/>
    <w:rsid w:val="00F872CF"/>
    <w:rsid w:val="00F8737E"/>
    <w:rsid w:val="00F874DC"/>
    <w:rsid w:val="00F8770B"/>
    <w:rsid w:val="00F87B90"/>
    <w:rsid w:val="00F87BC5"/>
    <w:rsid w:val="00F90CCF"/>
    <w:rsid w:val="00F90D2B"/>
    <w:rsid w:val="00F90DBD"/>
    <w:rsid w:val="00F910FB"/>
    <w:rsid w:val="00F9159B"/>
    <w:rsid w:val="00F91F0B"/>
    <w:rsid w:val="00F91FBE"/>
    <w:rsid w:val="00F925F8"/>
    <w:rsid w:val="00F92AAE"/>
    <w:rsid w:val="00F92E88"/>
    <w:rsid w:val="00F92FBC"/>
    <w:rsid w:val="00F931FF"/>
    <w:rsid w:val="00F9342E"/>
    <w:rsid w:val="00F9375A"/>
    <w:rsid w:val="00F93993"/>
    <w:rsid w:val="00F9399A"/>
    <w:rsid w:val="00F93DB0"/>
    <w:rsid w:val="00F944FF"/>
    <w:rsid w:val="00F947A8"/>
    <w:rsid w:val="00F9483D"/>
    <w:rsid w:val="00F94993"/>
    <w:rsid w:val="00F94CAF"/>
    <w:rsid w:val="00F95F6E"/>
    <w:rsid w:val="00F9680C"/>
    <w:rsid w:val="00F96C8C"/>
    <w:rsid w:val="00F96F6F"/>
    <w:rsid w:val="00F978DC"/>
    <w:rsid w:val="00F97DFF"/>
    <w:rsid w:val="00FA009C"/>
    <w:rsid w:val="00FA064F"/>
    <w:rsid w:val="00FA0E73"/>
    <w:rsid w:val="00FA0E83"/>
    <w:rsid w:val="00FA0EE0"/>
    <w:rsid w:val="00FA11C3"/>
    <w:rsid w:val="00FA14DC"/>
    <w:rsid w:val="00FA1A33"/>
    <w:rsid w:val="00FA1B85"/>
    <w:rsid w:val="00FA1BB0"/>
    <w:rsid w:val="00FA1C9C"/>
    <w:rsid w:val="00FA1EAD"/>
    <w:rsid w:val="00FA216A"/>
    <w:rsid w:val="00FA233B"/>
    <w:rsid w:val="00FA24F3"/>
    <w:rsid w:val="00FA27F4"/>
    <w:rsid w:val="00FA297D"/>
    <w:rsid w:val="00FA2CEB"/>
    <w:rsid w:val="00FA2F7E"/>
    <w:rsid w:val="00FA3233"/>
    <w:rsid w:val="00FA357B"/>
    <w:rsid w:val="00FA3D65"/>
    <w:rsid w:val="00FA3DC4"/>
    <w:rsid w:val="00FA3F6B"/>
    <w:rsid w:val="00FA42D8"/>
    <w:rsid w:val="00FA4528"/>
    <w:rsid w:val="00FA4B5F"/>
    <w:rsid w:val="00FA4D9E"/>
    <w:rsid w:val="00FA5974"/>
    <w:rsid w:val="00FA62A1"/>
    <w:rsid w:val="00FA64BB"/>
    <w:rsid w:val="00FA6739"/>
    <w:rsid w:val="00FA67BF"/>
    <w:rsid w:val="00FA6C6C"/>
    <w:rsid w:val="00FA7009"/>
    <w:rsid w:val="00FA7027"/>
    <w:rsid w:val="00FA71B1"/>
    <w:rsid w:val="00FA7374"/>
    <w:rsid w:val="00FA7602"/>
    <w:rsid w:val="00FA76C9"/>
    <w:rsid w:val="00FA7BB4"/>
    <w:rsid w:val="00FA7C36"/>
    <w:rsid w:val="00FA7E2B"/>
    <w:rsid w:val="00FA7F11"/>
    <w:rsid w:val="00FA7FC1"/>
    <w:rsid w:val="00FB00E3"/>
    <w:rsid w:val="00FB03C0"/>
    <w:rsid w:val="00FB0670"/>
    <w:rsid w:val="00FB0864"/>
    <w:rsid w:val="00FB088D"/>
    <w:rsid w:val="00FB08CC"/>
    <w:rsid w:val="00FB119C"/>
    <w:rsid w:val="00FB1EC4"/>
    <w:rsid w:val="00FB1FF1"/>
    <w:rsid w:val="00FB2302"/>
    <w:rsid w:val="00FB332E"/>
    <w:rsid w:val="00FB34BC"/>
    <w:rsid w:val="00FB37FC"/>
    <w:rsid w:val="00FB3939"/>
    <w:rsid w:val="00FB3F5E"/>
    <w:rsid w:val="00FB4162"/>
    <w:rsid w:val="00FB4347"/>
    <w:rsid w:val="00FB4385"/>
    <w:rsid w:val="00FB43BF"/>
    <w:rsid w:val="00FB4AD9"/>
    <w:rsid w:val="00FB53ED"/>
    <w:rsid w:val="00FB56F1"/>
    <w:rsid w:val="00FB597A"/>
    <w:rsid w:val="00FB611A"/>
    <w:rsid w:val="00FB6321"/>
    <w:rsid w:val="00FB66BE"/>
    <w:rsid w:val="00FB7016"/>
    <w:rsid w:val="00FB7756"/>
    <w:rsid w:val="00FB7AC5"/>
    <w:rsid w:val="00FB7B8D"/>
    <w:rsid w:val="00FC0C87"/>
    <w:rsid w:val="00FC10C4"/>
    <w:rsid w:val="00FC11BD"/>
    <w:rsid w:val="00FC1247"/>
    <w:rsid w:val="00FC1A03"/>
    <w:rsid w:val="00FC1ACC"/>
    <w:rsid w:val="00FC1E8B"/>
    <w:rsid w:val="00FC20DD"/>
    <w:rsid w:val="00FC22D3"/>
    <w:rsid w:val="00FC234E"/>
    <w:rsid w:val="00FC252D"/>
    <w:rsid w:val="00FC264F"/>
    <w:rsid w:val="00FC27AB"/>
    <w:rsid w:val="00FC2804"/>
    <w:rsid w:val="00FC2863"/>
    <w:rsid w:val="00FC291F"/>
    <w:rsid w:val="00FC29D6"/>
    <w:rsid w:val="00FC2F8F"/>
    <w:rsid w:val="00FC316B"/>
    <w:rsid w:val="00FC32D4"/>
    <w:rsid w:val="00FC34DC"/>
    <w:rsid w:val="00FC3A4A"/>
    <w:rsid w:val="00FC3E87"/>
    <w:rsid w:val="00FC3FA7"/>
    <w:rsid w:val="00FC462E"/>
    <w:rsid w:val="00FC49E3"/>
    <w:rsid w:val="00FC4C3E"/>
    <w:rsid w:val="00FC4C5C"/>
    <w:rsid w:val="00FC4DAB"/>
    <w:rsid w:val="00FC53B8"/>
    <w:rsid w:val="00FC6001"/>
    <w:rsid w:val="00FC6084"/>
    <w:rsid w:val="00FC62BD"/>
    <w:rsid w:val="00FC65AC"/>
    <w:rsid w:val="00FC6F65"/>
    <w:rsid w:val="00FC701C"/>
    <w:rsid w:val="00FC782A"/>
    <w:rsid w:val="00FC7A62"/>
    <w:rsid w:val="00FC7CB8"/>
    <w:rsid w:val="00FD07C1"/>
    <w:rsid w:val="00FD0904"/>
    <w:rsid w:val="00FD0A7A"/>
    <w:rsid w:val="00FD1E95"/>
    <w:rsid w:val="00FD21E7"/>
    <w:rsid w:val="00FD2531"/>
    <w:rsid w:val="00FD2B72"/>
    <w:rsid w:val="00FD2D4A"/>
    <w:rsid w:val="00FD2D8F"/>
    <w:rsid w:val="00FD32CA"/>
    <w:rsid w:val="00FD36F6"/>
    <w:rsid w:val="00FD3986"/>
    <w:rsid w:val="00FD3A12"/>
    <w:rsid w:val="00FD4222"/>
    <w:rsid w:val="00FD44B7"/>
    <w:rsid w:val="00FD476B"/>
    <w:rsid w:val="00FD4D29"/>
    <w:rsid w:val="00FD4F82"/>
    <w:rsid w:val="00FD56FA"/>
    <w:rsid w:val="00FD579F"/>
    <w:rsid w:val="00FD59AC"/>
    <w:rsid w:val="00FD5CBC"/>
    <w:rsid w:val="00FD631C"/>
    <w:rsid w:val="00FD64FD"/>
    <w:rsid w:val="00FD6637"/>
    <w:rsid w:val="00FD66B3"/>
    <w:rsid w:val="00FD71F3"/>
    <w:rsid w:val="00FE03C1"/>
    <w:rsid w:val="00FE0692"/>
    <w:rsid w:val="00FE07DB"/>
    <w:rsid w:val="00FE0E16"/>
    <w:rsid w:val="00FE191A"/>
    <w:rsid w:val="00FE1E02"/>
    <w:rsid w:val="00FE21EC"/>
    <w:rsid w:val="00FE2457"/>
    <w:rsid w:val="00FE2635"/>
    <w:rsid w:val="00FE2C75"/>
    <w:rsid w:val="00FE3870"/>
    <w:rsid w:val="00FE3AEC"/>
    <w:rsid w:val="00FE3CAD"/>
    <w:rsid w:val="00FE3D25"/>
    <w:rsid w:val="00FE4700"/>
    <w:rsid w:val="00FE4DE2"/>
    <w:rsid w:val="00FE4E4E"/>
    <w:rsid w:val="00FE5031"/>
    <w:rsid w:val="00FE50E1"/>
    <w:rsid w:val="00FE632B"/>
    <w:rsid w:val="00FE6692"/>
    <w:rsid w:val="00FE6952"/>
    <w:rsid w:val="00FE6A04"/>
    <w:rsid w:val="00FE6B9D"/>
    <w:rsid w:val="00FE6C6D"/>
    <w:rsid w:val="00FE6E59"/>
    <w:rsid w:val="00FE7713"/>
    <w:rsid w:val="00FE7900"/>
    <w:rsid w:val="00FE7F3A"/>
    <w:rsid w:val="00FF0ADE"/>
    <w:rsid w:val="00FF13BA"/>
    <w:rsid w:val="00FF1899"/>
    <w:rsid w:val="00FF18E6"/>
    <w:rsid w:val="00FF1F53"/>
    <w:rsid w:val="00FF208F"/>
    <w:rsid w:val="00FF2380"/>
    <w:rsid w:val="00FF296B"/>
    <w:rsid w:val="00FF2AD3"/>
    <w:rsid w:val="00FF3119"/>
    <w:rsid w:val="00FF3671"/>
    <w:rsid w:val="00FF367D"/>
    <w:rsid w:val="00FF36CA"/>
    <w:rsid w:val="00FF3BD0"/>
    <w:rsid w:val="00FF45B9"/>
    <w:rsid w:val="00FF4858"/>
    <w:rsid w:val="00FF4FF5"/>
    <w:rsid w:val="00FF5067"/>
    <w:rsid w:val="00FF5292"/>
    <w:rsid w:val="00FF52BC"/>
    <w:rsid w:val="00FF5333"/>
    <w:rsid w:val="00FF5593"/>
    <w:rsid w:val="00FF5869"/>
    <w:rsid w:val="00FF5A5B"/>
    <w:rsid w:val="00FF6229"/>
    <w:rsid w:val="00FF7175"/>
    <w:rsid w:val="00FF71B2"/>
    <w:rsid w:val="00FF73B0"/>
    <w:rsid w:val="00FF7568"/>
    <w:rsid w:val="00FF7598"/>
    <w:rsid w:val="00FF7602"/>
    <w:rsid w:val="00FF7FA6"/>
    <w:rsid w:val="08F98D28"/>
    <w:rsid w:val="0AF8C759"/>
    <w:rsid w:val="0E4F142E"/>
    <w:rsid w:val="0E947C39"/>
    <w:rsid w:val="0F45F441"/>
    <w:rsid w:val="12650AD9"/>
    <w:rsid w:val="13DE048E"/>
    <w:rsid w:val="13E6AFE1"/>
    <w:rsid w:val="16A58A74"/>
    <w:rsid w:val="199C9D1B"/>
    <w:rsid w:val="1CA81F36"/>
    <w:rsid w:val="1E366015"/>
    <w:rsid w:val="1FDC87DD"/>
    <w:rsid w:val="21789AEF"/>
    <w:rsid w:val="21AB723D"/>
    <w:rsid w:val="222E9EAF"/>
    <w:rsid w:val="237EA584"/>
    <w:rsid w:val="243DF38C"/>
    <w:rsid w:val="25120BDC"/>
    <w:rsid w:val="2BD1B8AB"/>
    <w:rsid w:val="2F2E953E"/>
    <w:rsid w:val="3580838E"/>
    <w:rsid w:val="36CEB280"/>
    <w:rsid w:val="375A55AF"/>
    <w:rsid w:val="37AC79B7"/>
    <w:rsid w:val="38C4DDA2"/>
    <w:rsid w:val="392A7EEC"/>
    <w:rsid w:val="3ACFF668"/>
    <w:rsid w:val="3B95D6E0"/>
    <w:rsid w:val="3D60D4FD"/>
    <w:rsid w:val="401C348F"/>
    <w:rsid w:val="413F4F3D"/>
    <w:rsid w:val="42000157"/>
    <w:rsid w:val="44CBADF6"/>
    <w:rsid w:val="461D6D34"/>
    <w:rsid w:val="49B8BDD4"/>
    <w:rsid w:val="4BEBDA9D"/>
    <w:rsid w:val="4BF77F9F"/>
    <w:rsid w:val="4EA1C249"/>
    <w:rsid w:val="4EF46847"/>
    <w:rsid w:val="50937E9A"/>
    <w:rsid w:val="512EE30E"/>
    <w:rsid w:val="535F79FC"/>
    <w:rsid w:val="542B8BAE"/>
    <w:rsid w:val="5612EBE0"/>
    <w:rsid w:val="5858FDDD"/>
    <w:rsid w:val="5A223C8D"/>
    <w:rsid w:val="5A311019"/>
    <w:rsid w:val="5E90548F"/>
    <w:rsid w:val="60D14F3A"/>
    <w:rsid w:val="636D5407"/>
    <w:rsid w:val="63B213B2"/>
    <w:rsid w:val="63EE749A"/>
    <w:rsid w:val="678CA99D"/>
    <w:rsid w:val="689A9AB5"/>
    <w:rsid w:val="68E35D7A"/>
    <w:rsid w:val="6A13A732"/>
    <w:rsid w:val="6A456751"/>
    <w:rsid w:val="6BE162D6"/>
    <w:rsid w:val="6FEB75AF"/>
    <w:rsid w:val="7095C5B7"/>
    <w:rsid w:val="734ED23F"/>
    <w:rsid w:val="73562CA2"/>
    <w:rsid w:val="761542CA"/>
    <w:rsid w:val="772F6462"/>
    <w:rsid w:val="77505B77"/>
    <w:rsid w:val="7CE4FDC8"/>
    <w:rsid w:val="7EFC5EE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3E33334-FD1F-404D-8B9F-3405A24A9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1010"/>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CB10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1010"/>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Pr w:type="firstRow">
      <w:rPr>
        <w:b/>
        <w:bCs/>
        <w:color w:val="FFFFFF"/>
      </w:rPr>
    </w:tblStylePr>
    <w:tblStylePr w:type="lastRow">
      <w:rPr>
        <w:b/>
        <w:bCs/>
      </w:rPr>
    </w:tblStylePr>
    <w:tblStylePr w:type="firstCol">
      <w:rPr>
        <w:b/>
        <w:bCs/>
      </w:rPr>
    </w:tblStylePr>
    <w:tblStylePr w:type="lastCol">
      <w:rPr>
        <w:b/>
        <w:bCs/>
      </w:r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0">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eastAsia="en-US"/>
    </w:rPr>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eastAsia="ko-KR"/>
    </w:rPr>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eastAsia="en-US"/>
    </w:rPr>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eastAsia="ko-KR"/>
    </w:rPr>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rPr>
  </w:style>
  <w:style w:type="paragraph" w:customStyle="1" w:styleId="ECCAnnexheading3">
    <w:name w:val="ECC Annex heading3"/>
    <w:basedOn w:val="Normal"/>
    <w:next w:val="Normal"/>
    <w:rsid w:val="00A8391A"/>
    <w:pPr>
      <w:numPr>
        <w:ilvl w:val="2"/>
        <w:numId w:val="15"/>
      </w:numPr>
      <w:spacing w:before="360" w:after="120"/>
    </w:pPr>
    <w:rPr>
      <w:b/>
    </w:rPr>
  </w:style>
  <w:style w:type="paragraph" w:customStyle="1" w:styleId="ECCAnnexheading4">
    <w:name w:val="ECC Annex heading4"/>
    <w:basedOn w:val="Normal"/>
    <w:next w:val="Normal"/>
    <w:rsid w:val="00A8391A"/>
    <w:pPr>
      <w:numPr>
        <w:ilvl w:val="3"/>
        <w:numId w:val="15"/>
      </w:numPr>
      <w:spacing w:before="360" w:after="120"/>
    </w:pPr>
    <w:rPr>
      <w:i/>
      <w:color w:val="D2232A"/>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0">
    <w:name w:val="標準"/>
    <w:rsid w:val="0015539A"/>
    <w:pPr>
      <w:pBdr>
        <w:top w:val="nil"/>
        <w:left w:val="nil"/>
        <w:bottom w:val="nil"/>
        <w:right w:val="nil"/>
        <w:between w:val="nil"/>
        <w:bar w:val="nil"/>
      </w:pBdr>
      <w:spacing w:after="180"/>
    </w:pPr>
    <w:rPr>
      <w:color w:val="000000"/>
      <w:u w:color="000000"/>
      <w:bdr w:val="nil"/>
    </w:rPr>
  </w:style>
  <w:style w:type="numbering" w:customStyle="1" w:styleId="1">
    <w:name w:val="読み込んだスタイル1"/>
    <w:rsid w:val="002319DB"/>
    <w:pPr>
      <w:numPr>
        <w:numId w:val="16"/>
      </w:numPr>
    </w:pPr>
  </w:style>
  <w:style w:type="paragraph" w:customStyle="1" w:styleId="ZchnZchn">
    <w:name w:val="Zchn Zchn"/>
    <w:semiHidden/>
    <w:qFormat/>
    <w:rsid w:val="00A27340"/>
    <w:pPr>
      <w:keepNext/>
      <w:numPr>
        <w:numId w:val="17"/>
      </w:numPr>
      <w:autoSpaceDE w:val="0"/>
      <w:autoSpaceDN w:val="0"/>
      <w:adjustRightInd w:val="0"/>
      <w:spacing w:before="60" w:after="60"/>
      <w:jc w:val="both"/>
    </w:pPr>
    <w:rPr>
      <w:rFonts w:ascii="Arial" w:eastAsia="SimSun" w:hAnsi="Arial" w:cs="Arial"/>
      <w:color w:val="0000FF"/>
      <w:kern w:val="2"/>
    </w:rPr>
  </w:style>
  <w:style w:type="character" w:styleId="UnresolvedMention">
    <w:name w:val="Unresolved Mention"/>
    <w:uiPriority w:val="99"/>
    <w:semiHidden/>
    <w:unhideWhenUsed/>
    <w:rsid w:val="00C02D22"/>
    <w:rPr>
      <w:color w:val="605E5C"/>
      <w:shd w:val="clear" w:color="auto" w:fill="E1DFDD"/>
    </w:rPr>
  </w:style>
  <w:style w:type="table" w:customStyle="1" w:styleId="11">
    <w:name w:val="网格型1"/>
    <w:basedOn w:val="TableNormal"/>
    <w:qFormat/>
    <w:rsid w:val="005828E2"/>
    <w:pPr>
      <w:overflowPunct w:val="0"/>
      <w:autoSpaceDE w:val="0"/>
      <w:autoSpaceDN w:val="0"/>
      <w:adjustRightInd w:val="0"/>
      <w:spacing w:after="180"/>
      <w:textAlignment w:val="baseline"/>
    </w:pPr>
    <w:rPr>
      <w:rFonts w:eastAsia="Yu Mincho"/>
    </w:rPr>
    <w:tblPr/>
  </w:style>
  <w:style w:type="paragraph" w:customStyle="1" w:styleId="CH">
    <w:name w:val="CH"/>
    <w:basedOn w:val="Normal"/>
    <w:qFormat/>
    <w:rsid w:val="007341AA"/>
    <w:pPr>
      <w:tabs>
        <w:tab w:val="left" w:pos="2268"/>
        <w:tab w:val="right" w:pos="7920"/>
        <w:tab w:val="right" w:pos="9639"/>
      </w:tabs>
      <w:spacing w:after="0" w:line="240" w:lineRule="auto"/>
    </w:pPr>
    <w:rPr>
      <w:rFonts w:ascii="Arial" w:eastAsia="PMingLiU" w:hAnsi="Arial" w:cs="Arial"/>
      <w:b/>
      <w:kern w:val="0"/>
      <w:szCs w:val="20"/>
      <w:lang w:val="en-GB"/>
      <w14:ligatures w14:val="none"/>
    </w:rPr>
  </w:style>
  <w:style w:type="character" w:styleId="PlaceholderText">
    <w:name w:val="Placeholder Text"/>
    <w:basedOn w:val="DefaultParagraphFont"/>
    <w:uiPriority w:val="99"/>
    <w:semiHidden/>
    <w:rsid w:val="005552DE"/>
    <w:rPr>
      <w:color w:val="666666"/>
    </w:rPr>
  </w:style>
  <w:style w:type="character" w:styleId="Mention">
    <w:name w:val="Mention"/>
    <w:basedOn w:val="DefaultParagraphFont"/>
    <w:uiPriority w:val="99"/>
    <w:unhideWhenUsed/>
    <w:rsid w:val="0080114C"/>
    <w:rPr>
      <w:color w:val="2B579A"/>
      <w:shd w:val="clear" w:color="auto" w:fill="E1DFDD"/>
    </w:rPr>
  </w:style>
  <w:style w:type="character" w:customStyle="1" w:styleId="cf01">
    <w:name w:val="cf01"/>
    <w:basedOn w:val="DefaultParagraphFont"/>
    <w:rsid w:val="00E8779C"/>
    <w:rPr>
      <w:rFonts w:ascii="Segoe UI" w:hAnsi="Segoe UI" w:cs="Segoe UI" w:hint="default"/>
      <w:sz w:val="18"/>
      <w:szCs w:val="18"/>
    </w:rPr>
  </w:style>
  <w:style w:type="paragraph" w:customStyle="1" w:styleId="3GPPHeader">
    <w:name w:val="3GPP_Header"/>
    <w:basedOn w:val="BodyText"/>
    <w:rsid w:val="009B5303"/>
    <w:pPr>
      <w:tabs>
        <w:tab w:val="left" w:pos="1701"/>
        <w:tab w:val="right" w:pos="9639"/>
      </w:tabs>
      <w:spacing w:after="240"/>
      <w:jc w:val="both"/>
    </w:pPr>
    <w:rPr>
      <w:rFonts w:ascii="Arial" w:eastAsia="SimSun" w:hAnsi="Arial"/>
      <w:b/>
      <w:kern w:val="0"/>
      <w:sz w:val="24"/>
      <w:lang w:val="en-US"/>
      <w14:ligatures w14:val="none"/>
    </w:rPr>
  </w:style>
  <w:style w:type="table" w:styleId="GridTable2">
    <w:name w:val="Grid Table 2"/>
    <w:basedOn w:val="TableNormal"/>
    <w:uiPriority w:val="47"/>
    <w:rsid w:val="00342C7B"/>
    <w:rPr>
      <w:rFonts w:eastAsia="SimSun"/>
      <w:lang w:eastAsia="en-US"/>
    </w:rPr>
    <w:tblPr>
      <w:tblStyleRowBandSize w:val="1"/>
      <w:tblStyleColBandSize w:val="1"/>
    </w:tblPr>
    <w:tcPr>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347110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469448060">
      <w:bodyDiv w:val="1"/>
      <w:marLeft w:val="0"/>
      <w:marRight w:val="0"/>
      <w:marTop w:val="0"/>
      <w:marBottom w:val="0"/>
      <w:divBdr>
        <w:top w:val="none" w:sz="0" w:space="0" w:color="auto"/>
        <w:left w:val="none" w:sz="0" w:space="0" w:color="auto"/>
        <w:bottom w:val="none" w:sz="0" w:space="0" w:color="auto"/>
        <w:right w:val="none" w:sz="0" w:space="0" w:color="auto"/>
      </w:divBdr>
      <w:divsChild>
        <w:div w:id="81875562">
          <w:marLeft w:val="418"/>
          <w:marRight w:val="0"/>
          <w:marTop w:val="160"/>
          <w:marBottom w:val="0"/>
          <w:divBdr>
            <w:top w:val="none" w:sz="0" w:space="0" w:color="auto"/>
            <w:left w:val="none" w:sz="0" w:space="0" w:color="auto"/>
            <w:bottom w:val="none" w:sz="0" w:space="0" w:color="auto"/>
            <w:right w:val="none" w:sz="0" w:space="0" w:color="auto"/>
          </w:divBdr>
        </w:div>
        <w:div w:id="128130091">
          <w:marLeft w:val="418"/>
          <w:marRight w:val="0"/>
          <w:marTop w:val="160"/>
          <w:marBottom w:val="0"/>
          <w:divBdr>
            <w:top w:val="none" w:sz="0" w:space="0" w:color="auto"/>
            <w:left w:val="none" w:sz="0" w:space="0" w:color="auto"/>
            <w:bottom w:val="none" w:sz="0" w:space="0" w:color="auto"/>
            <w:right w:val="none" w:sz="0" w:space="0" w:color="auto"/>
          </w:divBdr>
        </w:div>
        <w:div w:id="865290573">
          <w:marLeft w:val="418"/>
          <w:marRight w:val="0"/>
          <w:marTop w:val="160"/>
          <w:marBottom w:val="0"/>
          <w:divBdr>
            <w:top w:val="none" w:sz="0" w:space="0" w:color="auto"/>
            <w:left w:val="none" w:sz="0" w:space="0" w:color="auto"/>
            <w:bottom w:val="none" w:sz="0" w:space="0" w:color="auto"/>
            <w:right w:val="none" w:sz="0" w:space="0" w:color="auto"/>
          </w:divBdr>
        </w:div>
        <w:div w:id="1111127055">
          <w:marLeft w:val="418"/>
          <w:marRight w:val="0"/>
          <w:marTop w:val="160"/>
          <w:marBottom w:val="0"/>
          <w:divBdr>
            <w:top w:val="none" w:sz="0" w:space="0" w:color="auto"/>
            <w:left w:val="none" w:sz="0" w:space="0" w:color="auto"/>
            <w:bottom w:val="none" w:sz="0" w:space="0" w:color="auto"/>
            <w:right w:val="none" w:sz="0" w:space="0" w:color="auto"/>
          </w:divBdr>
        </w:div>
        <w:div w:id="1161846244">
          <w:marLeft w:val="418"/>
          <w:marRight w:val="0"/>
          <w:marTop w:val="160"/>
          <w:marBottom w:val="0"/>
          <w:divBdr>
            <w:top w:val="none" w:sz="0" w:space="0" w:color="auto"/>
            <w:left w:val="none" w:sz="0" w:space="0" w:color="auto"/>
            <w:bottom w:val="none" w:sz="0" w:space="0" w:color="auto"/>
            <w:right w:val="none" w:sz="0" w:space="0" w:color="auto"/>
          </w:divBdr>
        </w:div>
        <w:div w:id="1333332190">
          <w:marLeft w:val="418"/>
          <w:marRight w:val="0"/>
          <w:marTop w:val="160"/>
          <w:marBottom w:val="0"/>
          <w:divBdr>
            <w:top w:val="none" w:sz="0" w:space="0" w:color="auto"/>
            <w:left w:val="none" w:sz="0" w:space="0" w:color="auto"/>
            <w:bottom w:val="none" w:sz="0" w:space="0" w:color="auto"/>
            <w:right w:val="none" w:sz="0" w:space="0" w:color="auto"/>
          </w:divBdr>
        </w:div>
        <w:div w:id="1462305553">
          <w:marLeft w:val="418"/>
          <w:marRight w:val="0"/>
          <w:marTop w:val="160"/>
          <w:marBottom w:val="0"/>
          <w:divBdr>
            <w:top w:val="none" w:sz="0" w:space="0" w:color="auto"/>
            <w:left w:val="none" w:sz="0" w:space="0" w:color="auto"/>
            <w:bottom w:val="none" w:sz="0" w:space="0" w:color="auto"/>
            <w:right w:val="none" w:sz="0" w:space="0" w:color="auto"/>
          </w:divBdr>
        </w:div>
        <w:div w:id="1535658686">
          <w:marLeft w:val="418"/>
          <w:marRight w:val="0"/>
          <w:marTop w:val="160"/>
          <w:marBottom w:val="0"/>
          <w:divBdr>
            <w:top w:val="none" w:sz="0" w:space="0" w:color="auto"/>
            <w:left w:val="none" w:sz="0" w:space="0" w:color="auto"/>
            <w:bottom w:val="none" w:sz="0" w:space="0" w:color="auto"/>
            <w:right w:val="none" w:sz="0" w:space="0" w:color="auto"/>
          </w:divBdr>
        </w:div>
        <w:div w:id="2065250461">
          <w:marLeft w:val="418"/>
          <w:marRight w:val="0"/>
          <w:marTop w:val="160"/>
          <w:marBottom w:val="0"/>
          <w:divBdr>
            <w:top w:val="none" w:sz="0" w:space="0" w:color="auto"/>
            <w:left w:val="none" w:sz="0" w:space="0" w:color="auto"/>
            <w:bottom w:val="none" w:sz="0" w:space="0" w:color="auto"/>
            <w:right w:val="none" w:sz="0" w:space="0" w:color="auto"/>
          </w:divBdr>
        </w:div>
      </w:divsChild>
    </w:div>
    <w:div w:id="622423915">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769811199">
      <w:bodyDiv w:val="1"/>
      <w:marLeft w:val="0"/>
      <w:marRight w:val="0"/>
      <w:marTop w:val="0"/>
      <w:marBottom w:val="0"/>
      <w:divBdr>
        <w:top w:val="none" w:sz="0" w:space="0" w:color="auto"/>
        <w:left w:val="none" w:sz="0" w:space="0" w:color="auto"/>
        <w:bottom w:val="none" w:sz="0" w:space="0" w:color="auto"/>
        <w:right w:val="none" w:sz="0" w:space="0" w:color="auto"/>
      </w:divBdr>
      <w:divsChild>
        <w:div w:id="159657171">
          <w:marLeft w:val="418"/>
          <w:marRight w:val="0"/>
          <w:marTop w:val="160"/>
          <w:marBottom w:val="0"/>
          <w:divBdr>
            <w:top w:val="none" w:sz="0" w:space="0" w:color="auto"/>
            <w:left w:val="none" w:sz="0" w:space="0" w:color="auto"/>
            <w:bottom w:val="none" w:sz="0" w:space="0" w:color="auto"/>
            <w:right w:val="none" w:sz="0" w:space="0" w:color="auto"/>
          </w:divBdr>
        </w:div>
        <w:div w:id="245110722">
          <w:marLeft w:val="418"/>
          <w:marRight w:val="0"/>
          <w:marTop w:val="160"/>
          <w:marBottom w:val="0"/>
          <w:divBdr>
            <w:top w:val="none" w:sz="0" w:space="0" w:color="auto"/>
            <w:left w:val="none" w:sz="0" w:space="0" w:color="auto"/>
            <w:bottom w:val="none" w:sz="0" w:space="0" w:color="auto"/>
            <w:right w:val="none" w:sz="0" w:space="0" w:color="auto"/>
          </w:divBdr>
        </w:div>
        <w:div w:id="250313326">
          <w:marLeft w:val="418"/>
          <w:marRight w:val="0"/>
          <w:marTop w:val="160"/>
          <w:marBottom w:val="0"/>
          <w:divBdr>
            <w:top w:val="none" w:sz="0" w:space="0" w:color="auto"/>
            <w:left w:val="none" w:sz="0" w:space="0" w:color="auto"/>
            <w:bottom w:val="none" w:sz="0" w:space="0" w:color="auto"/>
            <w:right w:val="none" w:sz="0" w:space="0" w:color="auto"/>
          </w:divBdr>
        </w:div>
        <w:div w:id="479274707">
          <w:marLeft w:val="418"/>
          <w:marRight w:val="0"/>
          <w:marTop w:val="160"/>
          <w:marBottom w:val="0"/>
          <w:divBdr>
            <w:top w:val="none" w:sz="0" w:space="0" w:color="auto"/>
            <w:left w:val="none" w:sz="0" w:space="0" w:color="auto"/>
            <w:bottom w:val="none" w:sz="0" w:space="0" w:color="auto"/>
            <w:right w:val="none" w:sz="0" w:space="0" w:color="auto"/>
          </w:divBdr>
        </w:div>
        <w:div w:id="1023167326">
          <w:marLeft w:val="418"/>
          <w:marRight w:val="0"/>
          <w:marTop w:val="160"/>
          <w:marBottom w:val="0"/>
          <w:divBdr>
            <w:top w:val="none" w:sz="0" w:space="0" w:color="auto"/>
            <w:left w:val="none" w:sz="0" w:space="0" w:color="auto"/>
            <w:bottom w:val="none" w:sz="0" w:space="0" w:color="auto"/>
            <w:right w:val="none" w:sz="0" w:space="0" w:color="auto"/>
          </w:divBdr>
        </w:div>
        <w:div w:id="1039551608">
          <w:marLeft w:val="418"/>
          <w:marRight w:val="0"/>
          <w:marTop w:val="160"/>
          <w:marBottom w:val="0"/>
          <w:divBdr>
            <w:top w:val="none" w:sz="0" w:space="0" w:color="auto"/>
            <w:left w:val="none" w:sz="0" w:space="0" w:color="auto"/>
            <w:bottom w:val="none" w:sz="0" w:space="0" w:color="auto"/>
            <w:right w:val="none" w:sz="0" w:space="0" w:color="auto"/>
          </w:divBdr>
        </w:div>
        <w:div w:id="1567761498">
          <w:marLeft w:val="418"/>
          <w:marRight w:val="0"/>
          <w:marTop w:val="160"/>
          <w:marBottom w:val="0"/>
          <w:divBdr>
            <w:top w:val="none" w:sz="0" w:space="0" w:color="auto"/>
            <w:left w:val="none" w:sz="0" w:space="0" w:color="auto"/>
            <w:bottom w:val="none" w:sz="0" w:space="0" w:color="auto"/>
            <w:right w:val="none" w:sz="0" w:space="0" w:color="auto"/>
          </w:divBdr>
        </w:div>
        <w:div w:id="1926986490">
          <w:marLeft w:val="418"/>
          <w:marRight w:val="0"/>
          <w:marTop w:val="160"/>
          <w:marBottom w:val="0"/>
          <w:divBdr>
            <w:top w:val="none" w:sz="0" w:space="0" w:color="auto"/>
            <w:left w:val="none" w:sz="0" w:space="0" w:color="auto"/>
            <w:bottom w:val="none" w:sz="0" w:space="0" w:color="auto"/>
            <w:right w:val="none" w:sz="0" w:space="0" w:color="auto"/>
          </w:divBdr>
        </w:div>
        <w:div w:id="2016880716">
          <w:marLeft w:val="418"/>
          <w:marRight w:val="0"/>
          <w:marTop w:val="160"/>
          <w:marBottom w:val="0"/>
          <w:divBdr>
            <w:top w:val="none" w:sz="0" w:space="0" w:color="auto"/>
            <w:left w:val="none" w:sz="0" w:space="0" w:color="auto"/>
            <w:bottom w:val="none" w:sz="0" w:space="0" w:color="auto"/>
            <w:right w:val="none" w:sz="0" w:space="0" w:color="auto"/>
          </w:divBdr>
        </w:div>
      </w:divsChild>
    </w:div>
    <w:div w:id="773325964">
      <w:bodyDiv w:val="1"/>
      <w:marLeft w:val="0"/>
      <w:marRight w:val="0"/>
      <w:marTop w:val="0"/>
      <w:marBottom w:val="0"/>
      <w:divBdr>
        <w:top w:val="none" w:sz="0" w:space="0" w:color="auto"/>
        <w:left w:val="none" w:sz="0" w:space="0" w:color="auto"/>
        <w:bottom w:val="none" w:sz="0" w:space="0" w:color="auto"/>
        <w:right w:val="none" w:sz="0" w:space="0" w:color="auto"/>
      </w:divBdr>
      <w:divsChild>
        <w:div w:id="213930798">
          <w:marLeft w:val="0"/>
          <w:marRight w:val="0"/>
          <w:marTop w:val="0"/>
          <w:marBottom w:val="0"/>
          <w:divBdr>
            <w:top w:val="none" w:sz="0" w:space="0" w:color="auto"/>
            <w:left w:val="none" w:sz="0" w:space="0" w:color="auto"/>
            <w:bottom w:val="none" w:sz="0" w:space="0" w:color="auto"/>
            <w:right w:val="none" w:sz="0" w:space="0" w:color="auto"/>
          </w:divBdr>
        </w:div>
        <w:div w:id="317418626">
          <w:marLeft w:val="0"/>
          <w:marRight w:val="0"/>
          <w:marTop w:val="0"/>
          <w:marBottom w:val="0"/>
          <w:divBdr>
            <w:top w:val="none" w:sz="0" w:space="0" w:color="auto"/>
            <w:left w:val="none" w:sz="0" w:space="0" w:color="auto"/>
            <w:bottom w:val="none" w:sz="0" w:space="0" w:color="auto"/>
            <w:right w:val="none" w:sz="0" w:space="0" w:color="auto"/>
          </w:divBdr>
        </w:div>
        <w:div w:id="459962679">
          <w:marLeft w:val="0"/>
          <w:marRight w:val="0"/>
          <w:marTop w:val="0"/>
          <w:marBottom w:val="0"/>
          <w:divBdr>
            <w:top w:val="none" w:sz="0" w:space="0" w:color="auto"/>
            <w:left w:val="none" w:sz="0" w:space="0" w:color="auto"/>
            <w:bottom w:val="none" w:sz="0" w:space="0" w:color="auto"/>
            <w:right w:val="none" w:sz="0" w:space="0" w:color="auto"/>
          </w:divBdr>
        </w:div>
        <w:div w:id="595019025">
          <w:marLeft w:val="0"/>
          <w:marRight w:val="0"/>
          <w:marTop w:val="0"/>
          <w:marBottom w:val="0"/>
          <w:divBdr>
            <w:top w:val="none" w:sz="0" w:space="0" w:color="auto"/>
            <w:left w:val="none" w:sz="0" w:space="0" w:color="auto"/>
            <w:bottom w:val="none" w:sz="0" w:space="0" w:color="auto"/>
            <w:right w:val="none" w:sz="0" w:space="0" w:color="auto"/>
          </w:divBdr>
        </w:div>
        <w:div w:id="648948513">
          <w:marLeft w:val="0"/>
          <w:marRight w:val="0"/>
          <w:marTop w:val="0"/>
          <w:marBottom w:val="0"/>
          <w:divBdr>
            <w:top w:val="none" w:sz="0" w:space="0" w:color="auto"/>
            <w:left w:val="none" w:sz="0" w:space="0" w:color="auto"/>
            <w:bottom w:val="none" w:sz="0" w:space="0" w:color="auto"/>
            <w:right w:val="none" w:sz="0" w:space="0" w:color="auto"/>
          </w:divBdr>
        </w:div>
        <w:div w:id="799617384">
          <w:marLeft w:val="0"/>
          <w:marRight w:val="0"/>
          <w:marTop w:val="0"/>
          <w:marBottom w:val="0"/>
          <w:divBdr>
            <w:top w:val="none" w:sz="0" w:space="0" w:color="auto"/>
            <w:left w:val="none" w:sz="0" w:space="0" w:color="auto"/>
            <w:bottom w:val="none" w:sz="0" w:space="0" w:color="auto"/>
            <w:right w:val="none" w:sz="0" w:space="0" w:color="auto"/>
          </w:divBdr>
        </w:div>
        <w:div w:id="834762328">
          <w:marLeft w:val="0"/>
          <w:marRight w:val="0"/>
          <w:marTop w:val="0"/>
          <w:marBottom w:val="0"/>
          <w:divBdr>
            <w:top w:val="none" w:sz="0" w:space="0" w:color="auto"/>
            <w:left w:val="none" w:sz="0" w:space="0" w:color="auto"/>
            <w:bottom w:val="none" w:sz="0" w:space="0" w:color="auto"/>
            <w:right w:val="none" w:sz="0" w:space="0" w:color="auto"/>
          </w:divBdr>
        </w:div>
        <w:div w:id="838807815">
          <w:marLeft w:val="0"/>
          <w:marRight w:val="0"/>
          <w:marTop w:val="0"/>
          <w:marBottom w:val="0"/>
          <w:divBdr>
            <w:top w:val="none" w:sz="0" w:space="0" w:color="auto"/>
            <w:left w:val="none" w:sz="0" w:space="0" w:color="auto"/>
            <w:bottom w:val="none" w:sz="0" w:space="0" w:color="auto"/>
            <w:right w:val="none" w:sz="0" w:space="0" w:color="auto"/>
          </w:divBdr>
        </w:div>
        <w:div w:id="945960036">
          <w:marLeft w:val="0"/>
          <w:marRight w:val="0"/>
          <w:marTop w:val="0"/>
          <w:marBottom w:val="0"/>
          <w:divBdr>
            <w:top w:val="none" w:sz="0" w:space="0" w:color="auto"/>
            <w:left w:val="none" w:sz="0" w:space="0" w:color="auto"/>
            <w:bottom w:val="none" w:sz="0" w:space="0" w:color="auto"/>
            <w:right w:val="none" w:sz="0" w:space="0" w:color="auto"/>
          </w:divBdr>
        </w:div>
        <w:div w:id="1011295826">
          <w:marLeft w:val="0"/>
          <w:marRight w:val="0"/>
          <w:marTop w:val="0"/>
          <w:marBottom w:val="0"/>
          <w:divBdr>
            <w:top w:val="none" w:sz="0" w:space="0" w:color="auto"/>
            <w:left w:val="none" w:sz="0" w:space="0" w:color="auto"/>
            <w:bottom w:val="none" w:sz="0" w:space="0" w:color="auto"/>
            <w:right w:val="none" w:sz="0" w:space="0" w:color="auto"/>
          </w:divBdr>
        </w:div>
        <w:div w:id="1170363894">
          <w:marLeft w:val="0"/>
          <w:marRight w:val="0"/>
          <w:marTop w:val="0"/>
          <w:marBottom w:val="0"/>
          <w:divBdr>
            <w:top w:val="none" w:sz="0" w:space="0" w:color="auto"/>
            <w:left w:val="none" w:sz="0" w:space="0" w:color="auto"/>
            <w:bottom w:val="none" w:sz="0" w:space="0" w:color="auto"/>
            <w:right w:val="none" w:sz="0" w:space="0" w:color="auto"/>
          </w:divBdr>
        </w:div>
        <w:div w:id="1320840911">
          <w:marLeft w:val="0"/>
          <w:marRight w:val="0"/>
          <w:marTop w:val="0"/>
          <w:marBottom w:val="0"/>
          <w:divBdr>
            <w:top w:val="none" w:sz="0" w:space="0" w:color="auto"/>
            <w:left w:val="none" w:sz="0" w:space="0" w:color="auto"/>
            <w:bottom w:val="none" w:sz="0" w:space="0" w:color="auto"/>
            <w:right w:val="none" w:sz="0" w:space="0" w:color="auto"/>
          </w:divBdr>
        </w:div>
        <w:div w:id="1362438331">
          <w:marLeft w:val="0"/>
          <w:marRight w:val="0"/>
          <w:marTop w:val="0"/>
          <w:marBottom w:val="0"/>
          <w:divBdr>
            <w:top w:val="none" w:sz="0" w:space="0" w:color="auto"/>
            <w:left w:val="none" w:sz="0" w:space="0" w:color="auto"/>
            <w:bottom w:val="none" w:sz="0" w:space="0" w:color="auto"/>
            <w:right w:val="none" w:sz="0" w:space="0" w:color="auto"/>
          </w:divBdr>
        </w:div>
        <w:div w:id="1426538702">
          <w:marLeft w:val="0"/>
          <w:marRight w:val="0"/>
          <w:marTop w:val="0"/>
          <w:marBottom w:val="0"/>
          <w:divBdr>
            <w:top w:val="none" w:sz="0" w:space="0" w:color="auto"/>
            <w:left w:val="none" w:sz="0" w:space="0" w:color="auto"/>
            <w:bottom w:val="none" w:sz="0" w:space="0" w:color="auto"/>
            <w:right w:val="none" w:sz="0" w:space="0" w:color="auto"/>
          </w:divBdr>
        </w:div>
        <w:div w:id="1566647865">
          <w:marLeft w:val="0"/>
          <w:marRight w:val="0"/>
          <w:marTop w:val="0"/>
          <w:marBottom w:val="0"/>
          <w:divBdr>
            <w:top w:val="none" w:sz="0" w:space="0" w:color="auto"/>
            <w:left w:val="none" w:sz="0" w:space="0" w:color="auto"/>
            <w:bottom w:val="none" w:sz="0" w:space="0" w:color="auto"/>
            <w:right w:val="none" w:sz="0" w:space="0" w:color="auto"/>
          </w:divBdr>
        </w:div>
        <w:div w:id="1686514419">
          <w:marLeft w:val="0"/>
          <w:marRight w:val="0"/>
          <w:marTop w:val="0"/>
          <w:marBottom w:val="0"/>
          <w:divBdr>
            <w:top w:val="none" w:sz="0" w:space="0" w:color="auto"/>
            <w:left w:val="none" w:sz="0" w:space="0" w:color="auto"/>
            <w:bottom w:val="none" w:sz="0" w:space="0" w:color="auto"/>
            <w:right w:val="none" w:sz="0" w:space="0" w:color="auto"/>
          </w:divBdr>
        </w:div>
        <w:div w:id="1759448913">
          <w:marLeft w:val="0"/>
          <w:marRight w:val="0"/>
          <w:marTop w:val="0"/>
          <w:marBottom w:val="0"/>
          <w:divBdr>
            <w:top w:val="none" w:sz="0" w:space="0" w:color="auto"/>
            <w:left w:val="none" w:sz="0" w:space="0" w:color="auto"/>
            <w:bottom w:val="none" w:sz="0" w:space="0" w:color="auto"/>
            <w:right w:val="none" w:sz="0" w:space="0" w:color="auto"/>
          </w:divBdr>
        </w:div>
        <w:div w:id="1766921634">
          <w:marLeft w:val="0"/>
          <w:marRight w:val="0"/>
          <w:marTop w:val="0"/>
          <w:marBottom w:val="0"/>
          <w:divBdr>
            <w:top w:val="none" w:sz="0" w:space="0" w:color="auto"/>
            <w:left w:val="none" w:sz="0" w:space="0" w:color="auto"/>
            <w:bottom w:val="none" w:sz="0" w:space="0" w:color="auto"/>
            <w:right w:val="none" w:sz="0" w:space="0" w:color="auto"/>
          </w:divBdr>
        </w:div>
        <w:div w:id="1975941579">
          <w:marLeft w:val="0"/>
          <w:marRight w:val="0"/>
          <w:marTop w:val="0"/>
          <w:marBottom w:val="0"/>
          <w:divBdr>
            <w:top w:val="none" w:sz="0" w:space="0" w:color="auto"/>
            <w:left w:val="none" w:sz="0" w:space="0" w:color="auto"/>
            <w:bottom w:val="none" w:sz="0" w:space="0" w:color="auto"/>
            <w:right w:val="none" w:sz="0" w:space="0" w:color="auto"/>
          </w:divBdr>
        </w:div>
        <w:div w:id="2033141191">
          <w:marLeft w:val="0"/>
          <w:marRight w:val="0"/>
          <w:marTop w:val="0"/>
          <w:marBottom w:val="0"/>
          <w:divBdr>
            <w:top w:val="none" w:sz="0" w:space="0" w:color="auto"/>
            <w:left w:val="none" w:sz="0" w:space="0" w:color="auto"/>
            <w:bottom w:val="none" w:sz="0" w:space="0" w:color="auto"/>
            <w:right w:val="none" w:sz="0" w:space="0" w:color="auto"/>
          </w:divBdr>
        </w:div>
        <w:div w:id="2071493111">
          <w:marLeft w:val="0"/>
          <w:marRight w:val="0"/>
          <w:marTop w:val="0"/>
          <w:marBottom w:val="0"/>
          <w:divBdr>
            <w:top w:val="none" w:sz="0" w:space="0" w:color="auto"/>
            <w:left w:val="none" w:sz="0" w:space="0" w:color="auto"/>
            <w:bottom w:val="none" w:sz="0" w:space="0" w:color="auto"/>
            <w:right w:val="none" w:sz="0" w:space="0" w:color="auto"/>
          </w:divBdr>
        </w:div>
        <w:div w:id="2101876180">
          <w:marLeft w:val="0"/>
          <w:marRight w:val="0"/>
          <w:marTop w:val="0"/>
          <w:marBottom w:val="0"/>
          <w:divBdr>
            <w:top w:val="none" w:sz="0" w:space="0" w:color="auto"/>
            <w:left w:val="none" w:sz="0" w:space="0" w:color="auto"/>
            <w:bottom w:val="none" w:sz="0" w:space="0" w:color="auto"/>
            <w:right w:val="none" w:sz="0" w:space="0" w:color="auto"/>
          </w:divBdr>
        </w:div>
      </w:divsChild>
    </w:div>
    <w:div w:id="78742967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68950884">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5699499">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97997654">
      <w:bodyDiv w:val="1"/>
      <w:marLeft w:val="0"/>
      <w:marRight w:val="0"/>
      <w:marTop w:val="0"/>
      <w:marBottom w:val="0"/>
      <w:divBdr>
        <w:top w:val="none" w:sz="0" w:space="0" w:color="auto"/>
        <w:left w:val="none" w:sz="0" w:space="0" w:color="auto"/>
        <w:bottom w:val="none" w:sz="0" w:space="0" w:color="auto"/>
        <w:right w:val="none" w:sz="0" w:space="0" w:color="auto"/>
      </w:divBdr>
      <w:divsChild>
        <w:div w:id="97261012">
          <w:marLeft w:val="418"/>
          <w:marRight w:val="0"/>
          <w:marTop w:val="160"/>
          <w:marBottom w:val="0"/>
          <w:divBdr>
            <w:top w:val="none" w:sz="0" w:space="0" w:color="auto"/>
            <w:left w:val="none" w:sz="0" w:space="0" w:color="auto"/>
            <w:bottom w:val="none" w:sz="0" w:space="0" w:color="auto"/>
            <w:right w:val="none" w:sz="0" w:space="0" w:color="auto"/>
          </w:divBdr>
        </w:div>
        <w:div w:id="696739789">
          <w:marLeft w:val="418"/>
          <w:marRight w:val="0"/>
          <w:marTop w:val="160"/>
          <w:marBottom w:val="0"/>
          <w:divBdr>
            <w:top w:val="none" w:sz="0" w:space="0" w:color="auto"/>
            <w:left w:val="none" w:sz="0" w:space="0" w:color="auto"/>
            <w:bottom w:val="none" w:sz="0" w:space="0" w:color="auto"/>
            <w:right w:val="none" w:sz="0" w:space="0" w:color="auto"/>
          </w:divBdr>
        </w:div>
        <w:div w:id="849873026">
          <w:marLeft w:val="418"/>
          <w:marRight w:val="0"/>
          <w:marTop w:val="160"/>
          <w:marBottom w:val="0"/>
          <w:divBdr>
            <w:top w:val="none" w:sz="0" w:space="0" w:color="auto"/>
            <w:left w:val="none" w:sz="0" w:space="0" w:color="auto"/>
            <w:bottom w:val="none" w:sz="0" w:space="0" w:color="auto"/>
            <w:right w:val="none" w:sz="0" w:space="0" w:color="auto"/>
          </w:divBdr>
        </w:div>
        <w:div w:id="1013069027">
          <w:marLeft w:val="418"/>
          <w:marRight w:val="0"/>
          <w:marTop w:val="160"/>
          <w:marBottom w:val="0"/>
          <w:divBdr>
            <w:top w:val="none" w:sz="0" w:space="0" w:color="auto"/>
            <w:left w:val="none" w:sz="0" w:space="0" w:color="auto"/>
            <w:bottom w:val="none" w:sz="0" w:space="0" w:color="auto"/>
            <w:right w:val="none" w:sz="0" w:space="0" w:color="auto"/>
          </w:divBdr>
        </w:div>
        <w:div w:id="1028604160">
          <w:marLeft w:val="418"/>
          <w:marRight w:val="0"/>
          <w:marTop w:val="16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253002936">
      <w:bodyDiv w:val="1"/>
      <w:marLeft w:val="0"/>
      <w:marRight w:val="0"/>
      <w:marTop w:val="0"/>
      <w:marBottom w:val="0"/>
      <w:divBdr>
        <w:top w:val="none" w:sz="0" w:space="0" w:color="auto"/>
        <w:left w:val="none" w:sz="0" w:space="0" w:color="auto"/>
        <w:bottom w:val="none" w:sz="0" w:space="0" w:color="auto"/>
        <w:right w:val="none" w:sz="0" w:space="0" w:color="auto"/>
      </w:divBdr>
    </w:div>
    <w:div w:id="1278561113">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317801614">
      <w:bodyDiv w:val="1"/>
      <w:marLeft w:val="0"/>
      <w:marRight w:val="0"/>
      <w:marTop w:val="0"/>
      <w:marBottom w:val="0"/>
      <w:divBdr>
        <w:top w:val="none" w:sz="0" w:space="0" w:color="auto"/>
        <w:left w:val="none" w:sz="0" w:space="0" w:color="auto"/>
        <w:bottom w:val="none" w:sz="0" w:space="0" w:color="auto"/>
        <w:right w:val="none" w:sz="0" w:space="0" w:color="auto"/>
      </w:divBdr>
      <w:divsChild>
        <w:div w:id="261501741">
          <w:marLeft w:val="0"/>
          <w:marRight w:val="0"/>
          <w:marTop w:val="0"/>
          <w:marBottom w:val="0"/>
          <w:divBdr>
            <w:top w:val="none" w:sz="0" w:space="0" w:color="auto"/>
            <w:left w:val="none" w:sz="0" w:space="0" w:color="auto"/>
            <w:bottom w:val="none" w:sz="0" w:space="0" w:color="auto"/>
            <w:right w:val="none" w:sz="0" w:space="0" w:color="auto"/>
          </w:divBdr>
        </w:div>
      </w:divsChild>
    </w:div>
    <w:div w:id="1377774031">
      <w:bodyDiv w:val="1"/>
      <w:marLeft w:val="0"/>
      <w:marRight w:val="0"/>
      <w:marTop w:val="0"/>
      <w:marBottom w:val="0"/>
      <w:divBdr>
        <w:top w:val="none" w:sz="0" w:space="0" w:color="auto"/>
        <w:left w:val="none" w:sz="0" w:space="0" w:color="auto"/>
        <w:bottom w:val="none" w:sz="0" w:space="0" w:color="auto"/>
        <w:right w:val="none" w:sz="0" w:space="0" w:color="auto"/>
      </w:divBdr>
      <w:divsChild>
        <w:div w:id="405997627">
          <w:marLeft w:val="418"/>
          <w:marRight w:val="0"/>
          <w:marTop w:val="160"/>
          <w:marBottom w:val="0"/>
          <w:divBdr>
            <w:top w:val="none" w:sz="0" w:space="0" w:color="auto"/>
            <w:left w:val="none" w:sz="0" w:space="0" w:color="auto"/>
            <w:bottom w:val="none" w:sz="0" w:space="0" w:color="auto"/>
            <w:right w:val="none" w:sz="0" w:space="0" w:color="auto"/>
          </w:divBdr>
        </w:div>
        <w:div w:id="907036685">
          <w:marLeft w:val="850"/>
          <w:marRight w:val="0"/>
          <w:marTop w:val="160"/>
          <w:marBottom w:val="0"/>
          <w:divBdr>
            <w:top w:val="none" w:sz="0" w:space="0" w:color="auto"/>
            <w:left w:val="none" w:sz="0" w:space="0" w:color="auto"/>
            <w:bottom w:val="none" w:sz="0" w:space="0" w:color="auto"/>
            <w:right w:val="none" w:sz="0" w:space="0" w:color="auto"/>
          </w:divBdr>
        </w:div>
        <w:div w:id="953248248">
          <w:marLeft w:val="418"/>
          <w:marRight w:val="0"/>
          <w:marTop w:val="160"/>
          <w:marBottom w:val="0"/>
          <w:divBdr>
            <w:top w:val="none" w:sz="0" w:space="0" w:color="auto"/>
            <w:left w:val="none" w:sz="0" w:space="0" w:color="auto"/>
            <w:bottom w:val="none" w:sz="0" w:space="0" w:color="auto"/>
            <w:right w:val="none" w:sz="0" w:space="0" w:color="auto"/>
          </w:divBdr>
        </w:div>
        <w:div w:id="1071120943">
          <w:marLeft w:val="418"/>
          <w:marRight w:val="0"/>
          <w:marTop w:val="160"/>
          <w:marBottom w:val="0"/>
          <w:divBdr>
            <w:top w:val="none" w:sz="0" w:space="0" w:color="auto"/>
            <w:left w:val="none" w:sz="0" w:space="0" w:color="auto"/>
            <w:bottom w:val="none" w:sz="0" w:space="0" w:color="auto"/>
            <w:right w:val="none" w:sz="0" w:space="0" w:color="auto"/>
          </w:divBdr>
        </w:div>
        <w:div w:id="1539856264">
          <w:marLeft w:val="850"/>
          <w:marRight w:val="0"/>
          <w:marTop w:val="16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8378344">
      <w:bodyDiv w:val="1"/>
      <w:marLeft w:val="0"/>
      <w:marRight w:val="0"/>
      <w:marTop w:val="0"/>
      <w:marBottom w:val="0"/>
      <w:divBdr>
        <w:top w:val="none" w:sz="0" w:space="0" w:color="auto"/>
        <w:left w:val="none" w:sz="0" w:space="0" w:color="auto"/>
        <w:bottom w:val="none" w:sz="0" w:space="0" w:color="auto"/>
        <w:right w:val="none" w:sz="0" w:space="0" w:color="auto"/>
      </w:divBdr>
    </w:div>
    <w:div w:id="1519854757">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14466">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07550967">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0089668">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64936550">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7B042F3-14B8-4870-BD25-BB4FF709699F}">
  <ds:schemaRefs>
    <ds:schemaRef ds:uri="http://schemas.microsoft.com/sharepoint/v3/contenttype/forms"/>
  </ds:schemaRefs>
</ds:datastoreItem>
</file>

<file path=customXml/itemProps2.xml><?xml version="1.0" encoding="utf-8"?>
<ds:datastoreItem xmlns:ds="http://schemas.openxmlformats.org/officeDocument/2006/customXml" ds:itemID="{B4262BCD-CB10-492E-93AB-2AADEC3965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customXml/itemProps4.xml><?xml version="1.0" encoding="utf-8"?>
<ds:datastoreItem xmlns:ds="http://schemas.openxmlformats.org/officeDocument/2006/customXml" ds:itemID="{DA535BF7-C1C3-48C3-A171-7D086B184C18}">
  <ds:schemaRefs>
    <ds:schemaRef ds:uri="2f282d3b-eb4a-4b09-b61f-b9593442e286"/>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microsoft.com/sharepoint/v3"/>
    <ds:schemaRef ds:uri="http://purl.org/dc/terms/"/>
    <ds:schemaRef ds:uri="http://www.w3.org/XML/1998/namespace"/>
    <ds:schemaRef ds:uri="http://schemas.openxmlformats.org/package/2006/metadata/core-properties"/>
    <ds:schemaRef ds:uri="d8762117-8292-4133-b1c7-eab5c6487cfd"/>
    <ds:schemaRef ds:uri="9b239327-9e80-40e4-b1b7-4394fed77a33"/>
    <ds:schemaRef ds:uri="http://purl.org/dc/elements/1.1/"/>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1849</Words>
  <Characters>10545</Characters>
  <Application>Microsoft Office Word</Application>
  <DocSecurity>0</DocSecurity>
  <Lines>87</Lines>
  <Paragraphs>24</Paragraphs>
  <ScaleCrop>false</ScaleCrop>
  <Company>ETSI Sophia Antipolis</Company>
  <LinksUpToDate>false</LinksUpToDate>
  <CharactersWithSpaces>12370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Dominique Everaere</cp:lastModifiedBy>
  <cp:revision>2</cp:revision>
  <cp:lastPrinted>2001-04-25T06:30:00Z</cp:lastPrinted>
  <dcterms:created xsi:type="dcterms:W3CDTF">2025-11-07T13:10:00Z</dcterms:created>
  <dcterms:modified xsi:type="dcterms:W3CDTF">2025-11-07T13:10:00Z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